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405784" w14:textId="77777777" w:rsidR="0070408C" w:rsidRPr="0070408C" w:rsidRDefault="0070408C" w:rsidP="0070408C">
      <w:pPr>
        <w:rPr>
          <w:rFonts w:asciiTheme="minorHAnsi" w:hAnsiTheme="minorHAnsi"/>
        </w:rPr>
      </w:pPr>
      <w:r w:rsidRPr="0070408C">
        <w:rPr>
          <w:rFonts w:asciiTheme="minorHAnsi" w:hAnsiTheme="minorHAnsi"/>
        </w:rPr>
        <w:t>Monthly Meeting Minutes</w:t>
      </w:r>
    </w:p>
    <w:p w14:paraId="006A4125" w14:textId="77777777" w:rsidR="0070408C" w:rsidRPr="0070408C" w:rsidRDefault="0070408C" w:rsidP="0070408C">
      <w:pPr>
        <w:rPr>
          <w:rFonts w:asciiTheme="minorHAnsi" w:hAnsiTheme="minorHAnsi"/>
        </w:rPr>
      </w:pPr>
      <w:r w:rsidRPr="0070408C">
        <w:rPr>
          <w:rFonts w:asciiTheme="minorHAnsi" w:hAnsiTheme="minorHAnsi"/>
        </w:rPr>
        <w:t>Beaverhead Trails Coalition</w:t>
      </w:r>
    </w:p>
    <w:p w14:paraId="0751D8EC" w14:textId="77777777" w:rsidR="0070408C" w:rsidRPr="0070408C" w:rsidRDefault="0070408C" w:rsidP="0070408C">
      <w:pPr>
        <w:rPr>
          <w:rFonts w:asciiTheme="minorHAnsi" w:hAnsiTheme="minorHAnsi"/>
        </w:rPr>
      </w:pPr>
      <w:r w:rsidRPr="0070408C">
        <w:rPr>
          <w:rFonts w:asciiTheme="minorHAnsi" w:hAnsiTheme="minorHAnsi"/>
        </w:rPr>
        <w:t>Law Enforcement Annex</w:t>
      </w:r>
    </w:p>
    <w:p w14:paraId="6CDB9C6B" w14:textId="6226E325" w:rsidR="0084361A" w:rsidRPr="00570AEC" w:rsidRDefault="00014743" w:rsidP="0084361A">
      <w:pPr>
        <w:rPr>
          <w:rFonts w:asciiTheme="minorHAnsi" w:hAnsiTheme="minorHAnsi"/>
        </w:rPr>
      </w:pPr>
      <w:r>
        <w:rPr>
          <w:rFonts w:asciiTheme="minorHAnsi" w:hAnsiTheme="minorHAnsi"/>
        </w:rPr>
        <w:t>June 20</w:t>
      </w:r>
      <w:r w:rsidR="00194A3A" w:rsidRPr="00570AEC">
        <w:rPr>
          <w:rFonts w:asciiTheme="minorHAnsi" w:hAnsiTheme="minorHAnsi"/>
          <w:vertAlign w:val="superscript"/>
        </w:rPr>
        <w:t>th</w:t>
      </w:r>
      <w:r w:rsidR="0046143E" w:rsidRPr="00570AEC">
        <w:rPr>
          <w:rFonts w:asciiTheme="minorHAnsi" w:hAnsiTheme="minorHAnsi"/>
        </w:rPr>
        <w:t>, 2019</w:t>
      </w:r>
    </w:p>
    <w:p w14:paraId="400C98FA" w14:textId="77777777" w:rsidR="0084361A" w:rsidRPr="00570AEC" w:rsidRDefault="0084361A" w:rsidP="0084361A">
      <w:pPr>
        <w:rPr>
          <w:rFonts w:asciiTheme="minorHAnsi" w:hAnsiTheme="minorHAnsi"/>
        </w:rPr>
      </w:pPr>
    </w:p>
    <w:p w14:paraId="6963274F" w14:textId="73964B90" w:rsidR="007A3110" w:rsidRDefault="0070408C" w:rsidP="0084361A">
      <w:pPr>
        <w:rPr>
          <w:rFonts w:asciiTheme="minorHAnsi" w:hAnsiTheme="minorHAnsi"/>
        </w:rPr>
      </w:pPr>
      <w:r>
        <w:rPr>
          <w:rFonts w:asciiTheme="minorHAnsi" w:hAnsiTheme="minorHAnsi"/>
        </w:rPr>
        <w:t>BOD members present:</w:t>
      </w:r>
      <w:r>
        <w:rPr>
          <w:rFonts w:asciiTheme="minorHAnsi" w:hAnsiTheme="minorHAnsi"/>
        </w:rPr>
        <w:tab/>
      </w:r>
      <w:r w:rsidR="007A3110" w:rsidRPr="007A3110">
        <w:rPr>
          <w:rFonts w:asciiTheme="minorHAnsi" w:hAnsiTheme="minorHAnsi"/>
        </w:rPr>
        <w:t xml:space="preserve">Dan D, </w:t>
      </w:r>
      <w:r w:rsidR="004E25E6">
        <w:rPr>
          <w:rFonts w:asciiTheme="minorHAnsi" w:hAnsiTheme="minorHAnsi"/>
        </w:rPr>
        <w:t xml:space="preserve">Craig </w:t>
      </w:r>
      <w:proofErr w:type="spellStart"/>
      <w:r w:rsidR="004E25E6">
        <w:rPr>
          <w:rFonts w:asciiTheme="minorHAnsi" w:hAnsiTheme="minorHAnsi"/>
        </w:rPr>
        <w:t>Simonsen</w:t>
      </w:r>
      <w:proofErr w:type="spellEnd"/>
      <w:r w:rsidR="004E25E6">
        <w:rPr>
          <w:rFonts w:asciiTheme="minorHAnsi" w:hAnsiTheme="minorHAnsi"/>
        </w:rPr>
        <w:t xml:space="preserve">, Ed Mooney, Joyce Connors, </w:t>
      </w:r>
    </w:p>
    <w:p w14:paraId="30C429A2" w14:textId="77777777" w:rsidR="0070408C" w:rsidRDefault="0070408C" w:rsidP="0084361A">
      <w:pPr>
        <w:rPr>
          <w:rFonts w:asciiTheme="minorHAnsi" w:hAnsiTheme="minorHAnsi"/>
        </w:rPr>
      </w:pPr>
    </w:p>
    <w:p w14:paraId="707E047D" w14:textId="667C8F4A" w:rsidR="0070408C" w:rsidRDefault="0070408C" w:rsidP="0084361A">
      <w:pPr>
        <w:rPr>
          <w:rFonts w:asciiTheme="minorHAnsi" w:hAnsiTheme="minorHAnsi"/>
        </w:rPr>
      </w:pPr>
      <w:r w:rsidRPr="0070408C">
        <w:rPr>
          <w:rFonts w:asciiTheme="minorHAnsi" w:hAnsiTheme="minorHAnsi"/>
        </w:rPr>
        <w:t>BTC Director present:</w:t>
      </w:r>
      <w:r w:rsidRPr="0070408C">
        <w:rPr>
          <w:rFonts w:asciiTheme="minorHAnsi" w:hAnsiTheme="minorHAnsi"/>
        </w:rPr>
        <w:tab/>
      </w:r>
      <w:r>
        <w:rPr>
          <w:rFonts w:asciiTheme="minorHAnsi" w:hAnsiTheme="minorHAnsi"/>
        </w:rPr>
        <w:tab/>
      </w:r>
      <w:r w:rsidRPr="0070408C">
        <w:rPr>
          <w:rFonts w:asciiTheme="minorHAnsi" w:hAnsiTheme="minorHAnsi"/>
        </w:rPr>
        <w:t>Celine Beaucamp-Stout</w:t>
      </w:r>
    </w:p>
    <w:p w14:paraId="53920883" w14:textId="77777777" w:rsidR="0070408C" w:rsidRDefault="0070408C" w:rsidP="0084361A">
      <w:pPr>
        <w:rPr>
          <w:rFonts w:asciiTheme="minorHAnsi" w:hAnsiTheme="minorHAnsi"/>
        </w:rPr>
      </w:pPr>
    </w:p>
    <w:p w14:paraId="245D6262" w14:textId="44AD82C9" w:rsidR="0070408C" w:rsidRDefault="0070408C" w:rsidP="00516C35">
      <w:pPr>
        <w:ind w:left="3600" w:hanging="3600"/>
        <w:rPr>
          <w:rFonts w:asciiTheme="minorHAnsi" w:hAnsiTheme="minorHAnsi"/>
        </w:rPr>
      </w:pPr>
      <w:r w:rsidRPr="0070408C">
        <w:rPr>
          <w:rFonts w:asciiTheme="minorHAnsi" w:hAnsiTheme="minorHAnsi"/>
        </w:rPr>
        <w:t>BTC members and guests present:</w:t>
      </w:r>
      <w:r w:rsidRPr="0070408C">
        <w:rPr>
          <w:rFonts w:asciiTheme="minorHAnsi" w:hAnsiTheme="minorHAnsi"/>
        </w:rPr>
        <w:tab/>
      </w:r>
      <w:r w:rsidR="004E25E6">
        <w:rPr>
          <w:rFonts w:asciiTheme="minorHAnsi" w:hAnsiTheme="minorHAnsi"/>
        </w:rPr>
        <w:t xml:space="preserve">Larry </w:t>
      </w:r>
      <w:proofErr w:type="spellStart"/>
      <w:r w:rsidR="004E25E6">
        <w:rPr>
          <w:rFonts w:asciiTheme="minorHAnsi" w:hAnsiTheme="minorHAnsi"/>
        </w:rPr>
        <w:t>Sk</w:t>
      </w:r>
      <w:r w:rsidR="0011740C">
        <w:rPr>
          <w:rFonts w:asciiTheme="minorHAnsi" w:hAnsiTheme="minorHAnsi"/>
        </w:rPr>
        <w:t>iles</w:t>
      </w:r>
      <w:proofErr w:type="spellEnd"/>
      <w:r w:rsidR="0011740C">
        <w:rPr>
          <w:rFonts w:asciiTheme="minorHAnsi" w:hAnsiTheme="minorHAnsi"/>
        </w:rPr>
        <w:t xml:space="preserve">, </w:t>
      </w:r>
      <w:proofErr w:type="spellStart"/>
      <w:r w:rsidR="0011740C">
        <w:rPr>
          <w:rFonts w:asciiTheme="minorHAnsi" w:hAnsiTheme="minorHAnsi"/>
        </w:rPr>
        <w:t>Micheal</w:t>
      </w:r>
      <w:proofErr w:type="spellEnd"/>
      <w:r w:rsidR="0011740C">
        <w:rPr>
          <w:rFonts w:asciiTheme="minorHAnsi" w:hAnsiTheme="minorHAnsi"/>
        </w:rPr>
        <w:t xml:space="preserve"> </w:t>
      </w:r>
      <w:proofErr w:type="spellStart"/>
      <w:r w:rsidR="0011740C">
        <w:rPr>
          <w:rFonts w:asciiTheme="minorHAnsi" w:hAnsiTheme="minorHAnsi"/>
        </w:rPr>
        <w:t>Mhoon</w:t>
      </w:r>
      <w:proofErr w:type="spellEnd"/>
      <w:r w:rsidR="0011740C">
        <w:rPr>
          <w:rFonts w:asciiTheme="minorHAnsi" w:hAnsiTheme="minorHAnsi"/>
        </w:rPr>
        <w:t xml:space="preserve">, Jason </w:t>
      </w:r>
      <w:proofErr w:type="spellStart"/>
      <w:r w:rsidR="0011740C">
        <w:rPr>
          <w:rFonts w:asciiTheme="minorHAnsi" w:hAnsiTheme="minorHAnsi"/>
        </w:rPr>
        <w:t>Oles</w:t>
      </w:r>
      <w:proofErr w:type="spellEnd"/>
      <w:r w:rsidR="004E25E6" w:rsidRPr="004E25E6">
        <w:rPr>
          <w:rFonts w:asciiTheme="minorHAnsi" w:hAnsiTheme="minorHAnsi"/>
        </w:rPr>
        <w:t xml:space="preserve"> (BLM – Rec planner)</w:t>
      </w:r>
    </w:p>
    <w:p w14:paraId="0AA29D81" w14:textId="77777777" w:rsidR="007A3110" w:rsidRPr="007A3110" w:rsidRDefault="007A3110" w:rsidP="0084361A">
      <w:pPr>
        <w:rPr>
          <w:rFonts w:asciiTheme="minorHAnsi" w:hAnsiTheme="minorHAnsi"/>
        </w:rPr>
      </w:pPr>
    </w:p>
    <w:p w14:paraId="51C320EF" w14:textId="77777777" w:rsidR="0084361A" w:rsidRPr="007A3110" w:rsidRDefault="0084361A" w:rsidP="0084361A">
      <w:pPr>
        <w:rPr>
          <w:rFonts w:asciiTheme="minorHAnsi" w:hAnsiTheme="minorHAnsi"/>
        </w:rPr>
      </w:pPr>
    </w:p>
    <w:p w14:paraId="45D34CE9" w14:textId="4326FEAD" w:rsidR="0084361A" w:rsidRPr="00516C35" w:rsidRDefault="0084361A" w:rsidP="0084361A">
      <w:pPr>
        <w:pStyle w:val="ListParagraph"/>
        <w:numPr>
          <w:ilvl w:val="0"/>
          <w:numId w:val="1"/>
        </w:numPr>
        <w:rPr>
          <w:b/>
          <w:u w:val="single"/>
        </w:rPr>
      </w:pPr>
      <w:r w:rsidRPr="00516C35">
        <w:rPr>
          <w:b/>
          <w:u w:val="single"/>
        </w:rPr>
        <w:t xml:space="preserve">Approve </w:t>
      </w:r>
      <w:r w:rsidR="004E25E6">
        <w:rPr>
          <w:b/>
          <w:u w:val="single"/>
        </w:rPr>
        <w:t>May 9</w:t>
      </w:r>
      <w:r w:rsidR="00883D82" w:rsidRPr="00516C35">
        <w:rPr>
          <w:b/>
          <w:u w:val="single"/>
          <w:vertAlign w:val="superscript"/>
        </w:rPr>
        <w:t>th</w:t>
      </w:r>
      <w:r w:rsidR="00883D82" w:rsidRPr="00516C35">
        <w:rPr>
          <w:b/>
          <w:u w:val="single"/>
        </w:rPr>
        <w:t xml:space="preserve"> </w:t>
      </w:r>
      <w:r w:rsidRPr="00516C35">
        <w:rPr>
          <w:b/>
          <w:u w:val="single"/>
        </w:rPr>
        <w:t>minutes</w:t>
      </w:r>
    </w:p>
    <w:p w14:paraId="50D6010B" w14:textId="3E79D0F9" w:rsidR="00516C35" w:rsidRDefault="004E25E6" w:rsidP="00516C35">
      <w:pPr>
        <w:pStyle w:val="ListParagraph"/>
        <w:numPr>
          <w:ilvl w:val="0"/>
          <w:numId w:val="17"/>
        </w:numPr>
      </w:pPr>
      <w:r>
        <w:t>Removed annex 1</w:t>
      </w:r>
    </w:p>
    <w:p w14:paraId="3CF2DF3C" w14:textId="197FD5C5" w:rsidR="00516C35" w:rsidRDefault="00516C35" w:rsidP="00516C35">
      <w:pPr>
        <w:pStyle w:val="ListParagraph"/>
        <w:numPr>
          <w:ilvl w:val="0"/>
          <w:numId w:val="17"/>
        </w:numPr>
      </w:pPr>
      <w:r>
        <w:t>Motion to approve</w:t>
      </w:r>
      <w:r w:rsidR="004E25E6">
        <w:t xml:space="preserve"> by Michael </w:t>
      </w:r>
      <w:proofErr w:type="spellStart"/>
      <w:r w:rsidR="004E25E6">
        <w:t>Mhoon</w:t>
      </w:r>
      <w:proofErr w:type="spellEnd"/>
      <w:r>
        <w:t>; Seconded</w:t>
      </w:r>
      <w:r w:rsidR="004E25E6">
        <w:t xml:space="preserve"> by Ed</w:t>
      </w:r>
      <w:r>
        <w:t>; no abstentions or opposition.</w:t>
      </w:r>
    </w:p>
    <w:p w14:paraId="3D4F2E7D" w14:textId="77777777" w:rsidR="00A433A7" w:rsidRDefault="00A433A7" w:rsidP="00516C35"/>
    <w:p w14:paraId="379BC9BC" w14:textId="77777777" w:rsidR="00570AEC" w:rsidRPr="00A433A7" w:rsidRDefault="00570AEC" w:rsidP="00A433A7">
      <w:pPr>
        <w:pStyle w:val="ListParagraph"/>
      </w:pPr>
    </w:p>
    <w:p w14:paraId="71F4D107" w14:textId="321978F6" w:rsidR="00516C35" w:rsidRPr="00516C35" w:rsidRDefault="00455FFB" w:rsidP="00516C35">
      <w:pPr>
        <w:pStyle w:val="ListParagraph"/>
        <w:numPr>
          <w:ilvl w:val="0"/>
          <w:numId w:val="1"/>
        </w:numPr>
        <w:rPr>
          <w:b/>
          <w:u w:val="single"/>
        </w:rPr>
      </w:pPr>
      <w:r w:rsidRPr="00516C35">
        <w:rPr>
          <w:b/>
          <w:u w:val="single"/>
        </w:rPr>
        <w:t>Treasurer report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63"/>
        <w:gridCol w:w="5575"/>
      </w:tblGrid>
      <w:tr w:rsidR="00802ACB" w:rsidRPr="0011740C" w14:paraId="43AB0C23" w14:textId="77777777" w:rsidTr="00516C35">
        <w:trPr>
          <w:trHeight w:val="954"/>
        </w:trPr>
        <w:tc>
          <w:tcPr>
            <w:tcW w:w="4063" w:type="dxa"/>
          </w:tcPr>
          <w:p w14:paraId="0DBC00A0" w14:textId="0E972861" w:rsidR="00802ACB" w:rsidRPr="0011740C" w:rsidRDefault="00802ACB" w:rsidP="00802ACB">
            <w:pPr>
              <w:pStyle w:val="ListParagraph"/>
              <w:ind w:left="0"/>
            </w:pPr>
            <w:r w:rsidRPr="0011740C">
              <w:t>Total bank account: $</w:t>
            </w:r>
            <w:r w:rsidR="004E25E6" w:rsidRPr="0011740C">
              <w:t>45,377.25</w:t>
            </w:r>
          </w:p>
          <w:p w14:paraId="0044A1A7" w14:textId="77777777" w:rsidR="00802ACB" w:rsidRPr="0011740C" w:rsidRDefault="00802ACB" w:rsidP="00802ACB">
            <w:pPr>
              <w:pStyle w:val="ListParagraph"/>
              <w:ind w:left="0"/>
            </w:pPr>
          </w:p>
          <w:p w14:paraId="6101AD13" w14:textId="591B513E" w:rsidR="00802ACB" w:rsidRPr="008F0AFD" w:rsidRDefault="00802ACB" w:rsidP="00802ACB">
            <w:pPr>
              <w:pStyle w:val="ListParagraph"/>
              <w:ind w:left="0"/>
              <w:rPr>
                <w:sz w:val="15"/>
              </w:rPr>
            </w:pPr>
          </w:p>
        </w:tc>
        <w:tc>
          <w:tcPr>
            <w:tcW w:w="5575" w:type="dxa"/>
          </w:tcPr>
          <w:p w14:paraId="169F814A" w14:textId="08D8296F" w:rsidR="00802ACB" w:rsidRPr="0011740C" w:rsidRDefault="00802ACB" w:rsidP="00802ACB">
            <w:pPr>
              <w:pStyle w:val="ListParagraph"/>
              <w:ind w:left="0"/>
            </w:pPr>
            <w:r w:rsidRPr="0011740C">
              <w:t>Incl.    Unrestricted: $5,</w:t>
            </w:r>
            <w:r w:rsidR="004E25E6" w:rsidRPr="0011740C">
              <w:t>539.19</w:t>
            </w:r>
          </w:p>
          <w:p w14:paraId="1859AF69" w14:textId="6C243686" w:rsidR="00802ACB" w:rsidRPr="0011740C" w:rsidRDefault="00802ACB" w:rsidP="004E25E6">
            <w:pPr>
              <w:pStyle w:val="ListParagraph"/>
              <w:ind w:left="0"/>
            </w:pPr>
            <w:r w:rsidRPr="0011740C">
              <w:t xml:space="preserve">            Restricted $</w:t>
            </w:r>
            <w:r w:rsidR="004E25E6" w:rsidRPr="0011740C">
              <w:t>39,838.06</w:t>
            </w:r>
          </w:p>
        </w:tc>
      </w:tr>
      <w:tr w:rsidR="00802ACB" w:rsidRPr="0011740C" w14:paraId="02794A76" w14:textId="77777777" w:rsidTr="00802ACB">
        <w:tc>
          <w:tcPr>
            <w:tcW w:w="4063" w:type="dxa"/>
          </w:tcPr>
          <w:p w14:paraId="21712C44" w14:textId="5CB1458A" w:rsidR="00802ACB" w:rsidRPr="0011740C" w:rsidRDefault="00802ACB" w:rsidP="00802ACB">
            <w:pPr>
              <w:rPr>
                <w:rFonts w:asciiTheme="minorHAnsi" w:hAnsiTheme="minorHAnsi"/>
              </w:rPr>
            </w:pPr>
            <w:r w:rsidRPr="0011740C">
              <w:rPr>
                <w:rFonts w:asciiTheme="minorHAnsi" w:hAnsiTheme="minorHAnsi"/>
              </w:rPr>
              <w:t>Total assets: $5</w:t>
            </w:r>
            <w:r w:rsidR="0011740C" w:rsidRPr="0011740C">
              <w:rPr>
                <w:rFonts w:asciiTheme="minorHAnsi" w:hAnsiTheme="minorHAnsi"/>
              </w:rPr>
              <w:t>89,893.50</w:t>
            </w:r>
          </w:p>
          <w:p w14:paraId="13FD6F03" w14:textId="33B8DFD4" w:rsidR="00802ACB" w:rsidRPr="0011740C" w:rsidRDefault="00802ACB" w:rsidP="00802ACB">
            <w:pPr>
              <w:rPr>
                <w:rFonts w:asciiTheme="minorHAnsi" w:hAnsiTheme="minorHAnsi"/>
              </w:rPr>
            </w:pPr>
          </w:p>
        </w:tc>
        <w:tc>
          <w:tcPr>
            <w:tcW w:w="5575" w:type="dxa"/>
          </w:tcPr>
          <w:p w14:paraId="7C9886D3" w14:textId="2C2A5DB9" w:rsidR="00802ACB" w:rsidRPr="0011740C" w:rsidRDefault="00570AEC" w:rsidP="00802ACB">
            <w:pPr>
              <w:pStyle w:val="ListParagraph"/>
              <w:ind w:left="0"/>
            </w:pPr>
            <w:r w:rsidRPr="0011740C">
              <w:t>Incl. 987 acres of land</w:t>
            </w:r>
          </w:p>
        </w:tc>
      </w:tr>
      <w:tr w:rsidR="00802ACB" w:rsidRPr="0011740C" w14:paraId="47D44E47" w14:textId="77777777" w:rsidTr="00802ACB">
        <w:tc>
          <w:tcPr>
            <w:tcW w:w="4063" w:type="dxa"/>
          </w:tcPr>
          <w:p w14:paraId="022A4373" w14:textId="65BE97D4" w:rsidR="00802ACB" w:rsidRPr="0011740C" w:rsidRDefault="00802ACB" w:rsidP="0011740C">
            <w:pPr>
              <w:pStyle w:val="ListParagraph"/>
              <w:ind w:left="0"/>
            </w:pPr>
            <w:r w:rsidRPr="0011740C">
              <w:t xml:space="preserve">Month of </w:t>
            </w:r>
            <w:r w:rsidR="0011740C" w:rsidRPr="0011740C">
              <w:t>May</w:t>
            </w:r>
            <w:r w:rsidRPr="0011740C">
              <w:t xml:space="preserve"> Net Income: $-</w:t>
            </w:r>
            <w:r w:rsidR="0011740C" w:rsidRPr="0011740C">
              <w:t>6,103.89</w:t>
            </w:r>
          </w:p>
        </w:tc>
        <w:tc>
          <w:tcPr>
            <w:tcW w:w="5575" w:type="dxa"/>
          </w:tcPr>
          <w:p w14:paraId="60A038D3" w14:textId="77777777" w:rsidR="0011740C" w:rsidRPr="0011740C" w:rsidRDefault="00802ACB" w:rsidP="00802ACB">
            <w:pPr>
              <w:pStyle w:val="ListParagraph"/>
              <w:ind w:left="0"/>
            </w:pPr>
            <w:r w:rsidRPr="0011740C">
              <w:t>Incl.    Income: $</w:t>
            </w:r>
            <w:r w:rsidR="0011740C" w:rsidRPr="0011740C">
              <w:t>449</w:t>
            </w:r>
            <w:r w:rsidRPr="0011740C">
              <w:t xml:space="preserve"> (membership</w:t>
            </w:r>
            <w:r w:rsidR="0011740C" w:rsidRPr="0011740C">
              <w:t xml:space="preserve">, event, business </w:t>
            </w:r>
          </w:p>
          <w:p w14:paraId="1C88B69A" w14:textId="08378A07" w:rsidR="00802ACB" w:rsidRPr="0011740C" w:rsidRDefault="0011740C" w:rsidP="00802ACB">
            <w:pPr>
              <w:pStyle w:val="ListParagraph"/>
              <w:ind w:left="0"/>
            </w:pPr>
            <w:r w:rsidRPr="0011740C">
              <w:t xml:space="preserve">                                      contribution</w:t>
            </w:r>
            <w:r w:rsidR="00802ACB" w:rsidRPr="0011740C">
              <w:t xml:space="preserve">)    </w:t>
            </w:r>
          </w:p>
          <w:p w14:paraId="2A6A3732" w14:textId="741EE766" w:rsidR="00802ACB" w:rsidRPr="0011740C" w:rsidRDefault="00802ACB" w:rsidP="00802ACB">
            <w:pPr>
              <w:pStyle w:val="ListParagraph"/>
              <w:ind w:left="0"/>
            </w:pPr>
            <w:r w:rsidRPr="0011740C">
              <w:t xml:space="preserve">            Expenses: $</w:t>
            </w:r>
            <w:r w:rsidR="0011740C" w:rsidRPr="0011740C">
              <w:t>6552.89</w:t>
            </w:r>
            <w:r w:rsidRPr="0011740C">
              <w:t xml:space="preserve"> (supplies and payroll)</w:t>
            </w:r>
          </w:p>
        </w:tc>
      </w:tr>
    </w:tbl>
    <w:p w14:paraId="316DF202" w14:textId="77777777" w:rsidR="00AB03BE" w:rsidRPr="0011740C" w:rsidRDefault="00AB03BE" w:rsidP="0084361A">
      <w:pPr>
        <w:rPr>
          <w:rFonts w:asciiTheme="minorHAnsi" w:hAnsiTheme="minorHAnsi"/>
        </w:rPr>
      </w:pPr>
    </w:p>
    <w:p w14:paraId="7760481F" w14:textId="5EC22C84" w:rsidR="00AB03BE" w:rsidRPr="0011740C" w:rsidRDefault="00516C35" w:rsidP="00516C35">
      <w:pPr>
        <w:pStyle w:val="ListParagraph"/>
        <w:numPr>
          <w:ilvl w:val="0"/>
          <w:numId w:val="18"/>
        </w:numPr>
      </w:pPr>
      <w:r w:rsidRPr="0011740C">
        <w:t>Membership count a</w:t>
      </w:r>
      <w:r w:rsidR="00AB03BE" w:rsidRPr="0011740C">
        <w:t xml:space="preserve">s per </w:t>
      </w:r>
      <w:r w:rsidR="0011740C" w:rsidRPr="0011740C">
        <w:t>June 20</w:t>
      </w:r>
      <w:r w:rsidR="00AB03BE" w:rsidRPr="0011740C">
        <w:rPr>
          <w:vertAlign w:val="superscript"/>
        </w:rPr>
        <w:t>th</w:t>
      </w:r>
      <w:r w:rsidR="00AB03BE" w:rsidRPr="0011740C">
        <w:t xml:space="preserve">: </w:t>
      </w:r>
    </w:p>
    <w:tbl>
      <w:tblPr>
        <w:tblW w:w="8531" w:type="dxa"/>
        <w:tblInd w:w="-20" w:type="dxa"/>
        <w:tblLayout w:type="fixed"/>
        <w:tblLook w:val="04A0" w:firstRow="1" w:lastRow="0" w:firstColumn="1" w:lastColumn="0" w:noHBand="0" w:noVBand="1"/>
      </w:tblPr>
      <w:tblGrid>
        <w:gridCol w:w="236"/>
        <w:gridCol w:w="1509"/>
        <w:gridCol w:w="619"/>
        <w:gridCol w:w="1530"/>
        <w:gridCol w:w="1170"/>
        <w:gridCol w:w="900"/>
        <w:gridCol w:w="990"/>
        <w:gridCol w:w="1329"/>
        <w:gridCol w:w="248"/>
      </w:tblGrid>
      <w:tr w:rsidR="00802ACB" w:rsidRPr="0011740C" w14:paraId="6A3FABB3" w14:textId="77777777" w:rsidTr="00802ACB">
        <w:trPr>
          <w:gridAfter w:val="1"/>
          <w:wAfter w:w="248" w:type="dxa"/>
          <w:trHeight w:val="360"/>
        </w:trPr>
        <w:tc>
          <w:tcPr>
            <w:tcW w:w="2364" w:type="dxa"/>
            <w:gridSpan w:val="3"/>
            <w:shd w:val="clear" w:color="auto" w:fill="auto"/>
            <w:noWrap/>
            <w:vAlign w:val="bottom"/>
            <w:hideMark/>
          </w:tcPr>
          <w:p w14:paraId="39F93FC2" w14:textId="77777777" w:rsidR="00802ACB" w:rsidRPr="0011740C" w:rsidRDefault="00802ACB" w:rsidP="00AB03BE">
            <w:pPr>
              <w:rPr>
                <w:rFonts w:asciiTheme="minorHAnsi" w:eastAsia="Times New Roman" w:hAnsiTheme="minorHAnsi"/>
                <w:b/>
                <w:bCs/>
                <w:color w:val="000000"/>
              </w:rPr>
            </w:pPr>
            <w:r w:rsidRPr="0011740C">
              <w:rPr>
                <w:rFonts w:asciiTheme="minorHAnsi" w:eastAsia="Times New Roman" w:hAnsiTheme="minorHAnsi"/>
                <w:b/>
                <w:bCs/>
                <w:color w:val="000000"/>
              </w:rPr>
              <w:t xml:space="preserve">total membership: </w:t>
            </w:r>
          </w:p>
        </w:tc>
        <w:tc>
          <w:tcPr>
            <w:tcW w:w="1530" w:type="dxa"/>
            <w:shd w:val="clear" w:color="auto" w:fill="auto"/>
            <w:noWrap/>
            <w:vAlign w:val="bottom"/>
            <w:hideMark/>
          </w:tcPr>
          <w:p w14:paraId="2A0FB7F1" w14:textId="6D5B4240" w:rsidR="00802ACB" w:rsidRPr="0011740C" w:rsidRDefault="00802ACB" w:rsidP="00802ACB">
            <w:pPr>
              <w:rPr>
                <w:rFonts w:asciiTheme="minorHAnsi" w:eastAsia="Times New Roman" w:hAnsiTheme="minorHAnsi"/>
                <w:b/>
                <w:bCs/>
                <w:color w:val="000000"/>
              </w:rPr>
            </w:pPr>
            <w:r w:rsidRPr="0011740C">
              <w:rPr>
                <w:rFonts w:asciiTheme="minorHAnsi" w:eastAsia="Times New Roman" w:hAnsiTheme="minorHAnsi"/>
                <w:b/>
                <w:bCs/>
                <w:color w:val="000000"/>
              </w:rPr>
              <w:t>5</w:t>
            </w:r>
            <w:r w:rsidR="004E25E6" w:rsidRPr="0011740C">
              <w:rPr>
                <w:rFonts w:asciiTheme="minorHAnsi" w:eastAsia="Times New Roman" w:hAnsiTheme="minorHAnsi"/>
                <w:b/>
                <w:bCs/>
                <w:color w:val="000000"/>
              </w:rPr>
              <w:t>6</w:t>
            </w:r>
          </w:p>
        </w:tc>
        <w:tc>
          <w:tcPr>
            <w:tcW w:w="2070" w:type="dxa"/>
            <w:gridSpan w:val="2"/>
            <w:shd w:val="clear" w:color="auto" w:fill="auto"/>
            <w:noWrap/>
            <w:vAlign w:val="bottom"/>
            <w:hideMark/>
          </w:tcPr>
          <w:p w14:paraId="64EB1295" w14:textId="77777777" w:rsidR="00802ACB" w:rsidRPr="0011740C" w:rsidRDefault="00802ACB" w:rsidP="00AB03BE">
            <w:pPr>
              <w:rPr>
                <w:rFonts w:asciiTheme="minorHAnsi" w:eastAsia="Times New Roman" w:hAnsiTheme="minorHAnsi"/>
                <w:b/>
                <w:bCs/>
                <w:color w:val="000000"/>
              </w:rPr>
            </w:pPr>
            <w:r w:rsidRPr="0011740C">
              <w:rPr>
                <w:rFonts w:asciiTheme="minorHAnsi" w:eastAsia="Times New Roman" w:hAnsiTheme="minorHAnsi"/>
                <w:b/>
                <w:bCs/>
                <w:color w:val="000000"/>
              </w:rPr>
              <w:t>total members:</w:t>
            </w:r>
          </w:p>
        </w:tc>
        <w:tc>
          <w:tcPr>
            <w:tcW w:w="2319" w:type="dxa"/>
            <w:gridSpan w:val="2"/>
            <w:shd w:val="clear" w:color="auto" w:fill="auto"/>
            <w:noWrap/>
            <w:vAlign w:val="bottom"/>
            <w:hideMark/>
          </w:tcPr>
          <w:p w14:paraId="2934D0EC" w14:textId="63ACF7D7" w:rsidR="00802ACB" w:rsidRPr="0011740C" w:rsidRDefault="00802ACB" w:rsidP="00802ACB">
            <w:pPr>
              <w:rPr>
                <w:rFonts w:asciiTheme="minorHAnsi" w:eastAsia="Times New Roman" w:hAnsiTheme="minorHAnsi"/>
                <w:b/>
                <w:bCs/>
                <w:color w:val="000000"/>
              </w:rPr>
            </w:pPr>
            <w:r w:rsidRPr="0011740C">
              <w:rPr>
                <w:rFonts w:asciiTheme="minorHAnsi" w:eastAsia="Times New Roman" w:hAnsiTheme="minorHAnsi"/>
                <w:b/>
                <w:bCs/>
                <w:color w:val="000000"/>
              </w:rPr>
              <w:t>6</w:t>
            </w:r>
            <w:r w:rsidR="004E25E6" w:rsidRPr="0011740C">
              <w:rPr>
                <w:rFonts w:asciiTheme="minorHAnsi" w:eastAsia="Times New Roman" w:hAnsiTheme="minorHAnsi"/>
                <w:b/>
                <w:bCs/>
                <w:color w:val="000000"/>
              </w:rPr>
              <w:t>7</w:t>
            </w:r>
          </w:p>
        </w:tc>
      </w:tr>
      <w:tr w:rsidR="00802ACB" w:rsidRPr="0011740C" w14:paraId="3F1973EA" w14:textId="77777777" w:rsidTr="00802ACB">
        <w:trPr>
          <w:trHeight w:val="320"/>
        </w:trPr>
        <w:tc>
          <w:tcPr>
            <w:tcW w:w="236" w:type="dxa"/>
            <w:shd w:val="clear" w:color="auto" w:fill="auto"/>
            <w:noWrap/>
            <w:vAlign w:val="bottom"/>
            <w:hideMark/>
          </w:tcPr>
          <w:p w14:paraId="4EEDEE9A" w14:textId="77777777" w:rsidR="00AB03BE" w:rsidRPr="0011740C" w:rsidRDefault="00AB03BE" w:rsidP="00AB03BE">
            <w:pPr>
              <w:rPr>
                <w:rFonts w:asciiTheme="minorHAnsi" w:eastAsia="Times New Roman" w:hAnsiTheme="minorHAnsi"/>
                <w:sz w:val="20"/>
                <w:szCs w:val="20"/>
              </w:rPr>
            </w:pPr>
          </w:p>
        </w:tc>
        <w:tc>
          <w:tcPr>
            <w:tcW w:w="1509" w:type="dxa"/>
            <w:shd w:val="clear" w:color="auto" w:fill="auto"/>
            <w:noWrap/>
            <w:vAlign w:val="bottom"/>
            <w:hideMark/>
          </w:tcPr>
          <w:p w14:paraId="18E76450" w14:textId="77777777" w:rsidR="00AB03BE" w:rsidRPr="0011740C" w:rsidRDefault="00AB03BE" w:rsidP="00AB03BE">
            <w:pPr>
              <w:rPr>
                <w:rFonts w:asciiTheme="minorHAnsi" w:eastAsia="Times New Roman" w:hAnsiTheme="minorHAnsi"/>
                <w:bCs/>
                <w:color w:val="000000"/>
              </w:rPr>
            </w:pPr>
            <w:r w:rsidRPr="0011740C">
              <w:rPr>
                <w:rFonts w:asciiTheme="minorHAnsi" w:eastAsia="Times New Roman" w:hAnsiTheme="minorHAnsi"/>
                <w:bCs/>
                <w:color w:val="000000"/>
              </w:rPr>
              <w:t>Patrons:</w:t>
            </w:r>
          </w:p>
        </w:tc>
        <w:tc>
          <w:tcPr>
            <w:tcW w:w="2149" w:type="dxa"/>
            <w:gridSpan w:val="2"/>
            <w:shd w:val="clear" w:color="auto" w:fill="auto"/>
            <w:noWrap/>
            <w:vAlign w:val="bottom"/>
            <w:hideMark/>
          </w:tcPr>
          <w:p w14:paraId="000006CA" w14:textId="453AF69D" w:rsidR="00AB03BE" w:rsidRPr="0011740C" w:rsidRDefault="00AB03BE" w:rsidP="00802ACB">
            <w:pPr>
              <w:rPr>
                <w:rFonts w:asciiTheme="minorHAnsi" w:eastAsia="Times New Roman" w:hAnsiTheme="minorHAnsi"/>
                <w:bCs/>
                <w:color w:val="000000"/>
                <w:sz w:val="20"/>
                <w:szCs w:val="20"/>
              </w:rPr>
            </w:pPr>
            <w:r w:rsidRPr="0011740C">
              <w:rPr>
                <w:rFonts w:asciiTheme="minorHAnsi" w:eastAsia="Times New Roman" w:hAnsiTheme="minorHAnsi"/>
                <w:bCs/>
                <w:color w:val="000000"/>
                <w:sz w:val="20"/>
                <w:szCs w:val="20"/>
              </w:rPr>
              <w:t>2</w:t>
            </w:r>
            <w:r w:rsidR="004E25E6" w:rsidRPr="0011740C">
              <w:rPr>
                <w:rFonts w:asciiTheme="minorHAnsi" w:eastAsia="Times New Roman" w:hAnsiTheme="minorHAnsi"/>
                <w:bCs/>
                <w:color w:val="000000"/>
                <w:sz w:val="20"/>
                <w:szCs w:val="20"/>
              </w:rPr>
              <w:t>8</w:t>
            </w:r>
          </w:p>
        </w:tc>
        <w:tc>
          <w:tcPr>
            <w:tcW w:w="1170" w:type="dxa"/>
            <w:shd w:val="clear" w:color="auto" w:fill="auto"/>
            <w:noWrap/>
            <w:vAlign w:val="bottom"/>
            <w:hideMark/>
          </w:tcPr>
          <w:p w14:paraId="1C112FED" w14:textId="77777777" w:rsidR="00AB03BE" w:rsidRPr="0011740C" w:rsidRDefault="00AB03BE" w:rsidP="00AB03BE">
            <w:pPr>
              <w:jc w:val="right"/>
              <w:rPr>
                <w:rFonts w:asciiTheme="minorHAnsi" w:eastAsia="Times New Roman" w:hAnsiTheme="minorHAnsi"/>
                <w:bCs/>
                <w:color w:val="000000"/>
                <w:sz w:val="20"/>
                <w:szCs w:val="20"/>
              </w:rPr>
            </w:pPr>
          </w:p>
        </w:tc>
        <w:tc>
          <w:tcPr>
            <w:tcW w:w="900" w:type="dxa"/>
            <w:shd w:val="clear" w:color="auto" w:fill="auto"/>
            <w:noWrap/>
            <w:vAlign w:val="bottom"/>
            <w:hideMark/>
          </w:tcPr>
          <w:p w14:paraId="5A6867F2" w14:textId="77777777" w:rsidR="00AB03BE" w:rsidRPr="0011740C" w:rsidRDefault="00AB03BE" w:rsidP="00AB03BE">
            <w:pPr>
              <w:rPr>
                <w:rFonts w:asciiTheme="minorHAnsi" w:eastAsia="Times New Roman" w:hAnsiTheme="minorHAnsi"/>
                <w:sz w:val="20"/>
                <w:szCs w:val="20"/>
              </w:rPr>
            </w:pPr>
          </w:p>
        </w:tc>
        <w:tc>
          <w:tcPr>
            <w:tcW w:w="990" w:type="dxa"/>
            <w:shd w:val="clear" w:color="auto" w:fill="auto"/>
            <w:noWrap/>
            <w:vAlign w:val="bottom"/>
            <w:hideMark/>
          </w:tcPr>
          <w:p w14:paraId="7268962A" w14:textId="77777777" w:rsidR="00AB03BE" w:rsidRPr="0011740C" w:rsidRDefault="00AB03BE" w:rsidP="00AB03BE">
            <w:pPr>
              <w:rPr>
                <w:rFonts w:asciiTheme="minorHAnsi" w:eastAsia="Times New Roman" w:hAnsiTheme="minorHAnsi"/>
                <w:sz w:val="20"/>
                <w:szCs w:val="20"/>
              </w:rPr>
            </w:pPr>
          </w:p>
        </w:tc>
        <w:tc>
          <w:tcPr>
            <w:tcW w:w="1577" w:type="dxa"/>
            <w:gridSpan w:val="2"/>
            <w:shd w:val="clear" w:color="auto" w:fill="auto"/>
            <w:noWrap/>
            <w:vAlign w:val="bottom"/>
            <w:hideMark/>
          </w:tcPr>
          <w:p w14:paraId="3155AEA3" w14:textId="77777777" w:rsidR="00AB03BE" w:rsidRPr="0011740C" w:rsidRDefault="00AB03BE" w:rsidP="00AB03BE">
            <w:pPr>
              <w:rPr>
                <w:rFonts w:asciiTheme="minorHAnsi" w:eastAsia="Times New Roman" w:hAnsiTheme="minorHAnsi"/>
                <w:sz w:val="20"/>
                <w:szCs w:val="20"/>
              </w:rPr>
            </w:pPr>
          </w:p>
        </w:tc>
      </w:tr>
      <w:tr w:rsidR="00802ACB" w:rsidRPr="0011740C" w14:paraId="2E2EB6E6" w14:textId="77777777" w:rsidTr="00802ACB">
        <w:trPr>
          <w:trHeight w:val="320"/>
        </w:trPr>
        <w:tc>
          <w:tcPr>
            <w:tcW w:w="236" w:type="dxa"/>
            <w:shd w:val="clear" w:color="auto" w:fill="auto"/>
            <w:noWrap/>
            <w:vAlign w:val="bottom"/>
            <w:hideMark/>
          </w:tcPr>
          <w:p w14:paraId="4E80A389" w14:textId="77777777" w:rsidR="00AB03BE" w:rsidRPr="0011740C" w:rsidRDefault="00AB03BE" w:rsidP="00AB03BE">
            <w:pPr>
              <w:rPr>
                <w:rFonts w:asciiTheme="minorHAnsi" w:eastAsia="Times New Roman" w:hAnsiTheme="minorHAnsi"/>
                <w:sz w:val="20"/>
                <w:szCs w:val="20"/>
              </w:rPr>
            </w:pPr>
          </w:p>
        </w:tc>
        <w:tc>
          <w:tcPr>
            <w:tcW w:w="1509" w:type="dxa"/>
            <w:shd w:val="clear" w:color="auto" w:fill="auto"/>
            <w:noWrap/>
            <w:vAlign w:val="bottom"/>
            <w:hideMark/>
          </w:tcPr>
          <w:p w14:paraId="380E9C35" w14:textId="77777777" w:rsidR="00AB03BE" w:rsidRPr="0011740C" w:rsidRDefault="00AB03BE" w:rsidP="00AB03BE">
            <w:pPr>
              <w:rPr>
                <w:rFonts w:asciiTheme="minorHAnsi" w:eastAsia="Times New Roman" w:hAnsiTheme="minorHAnsi"/>
                <w:bCs/>
                <w:color w:val="000000"/>
              </w:rPr>
            </w:pPr>
            <w:r w:rsidRPr="0011740C">
              <w:rPr>
                <w:rFonts w:asciiTheme="minorHAnsi" w:eastAsia="Times New Roman" w:hAnsiTheme="minorHAnsi"/>
                <w:bCs/>
                <w:color w:val="000000"/>
              </w:rPr>
              <w:t>Businesses:</w:t>
            </w:r>
          </w:p>
        </w:tc>
        <w:tc>
          <w:tcPr>
            <w:tcW w:w="2149" w:type="dxa"/>
            <w:gridSpan w:val="2"/>
            <w:shd w:val="clear" w:color="auto" w:fill="auto"/>
            <w:noWrap/>
            <w:vAlign w:val="bottom"/>
            <w:hideMark/>
          </w:tcPr>
          <w:p w14:paraId="238B6423" w14:textId="77777777" w:rsidR="00AB03BE" w:rsidRPr="0011740C" w:rsidRDefault="00AB03BE" w:rsidP="00802ACB">
            <w:pPr>
              <w:rPr>
                <w:rFonts w:asciiTheme="minorHAnsi" w:eastAsia="Times New Roman" w:hAnsiTheme="minorHAnsi"/>
                <w:bCs/>
                <w:color w:val="000000"/>
                <w:sz w:val="20"/>
                <w:szCs w:val="20"/>
              </w:rPr>
            </w:pPr>
            <w:r w:rsidRPr="0011740C">
              <w:rPr>
                <w:rFonts w:asciiTheme="minorHAnsi" w:eastAsia="Times New Roman" w:hAnsiTheme="minorHAnsi"/>
                <w:bCs/>
                <w:color w:val="000000"/>
                <w:sz w:val="20"/>
                <w:szCs w:val="20"/>
              </w:rPr>
              <w:t>7</w:t>
            </w:r>
          </w:p>
        </w:tc>
        <w:tc>
          <w:tcPr>
            <w:tcW w:w="1170" w:type="dxa"/>
            <w:shd w:val="clear" w:color="auto" w:fill="auto"/>
            <w:noWrap/>
            <w:vAlign w:val="bottom"/>
            <w:hideMark/>
          </w:tcPr>
          <w:p w14:paraId="358D661C" w14:textId="77777777" w:rsidR="00AB03BE" w:rsidRPr="0011740C" w:rsidRDefault="00AB03BE" w:rsidP="00AB03BE">
            <w:pPr>
              <w:jc w:val="right"/>
              <w:rPr>
                <w:rFonts w:asciiTheme="minorHAnsi" w:eastAsia="Times New Roman" w:hAnsiTheme="minorHAnsi"/>
                <w:bCs/>
                <w:color w:val="000000"/>
                <w:sz w:val="20"/>
                <w:szCs w:val="20"/>
              </w:rPr>
            </w:pPr>
          </w:p>
        </w:tc>
        <w:tc>
          <w:tcPr>
            <w:tcW w:w="900" w:type="dxa"/>
            <w:shd w:val="clear" w:color="auto" w:fill="auto"/>
            <w:noWrap/>
            <w:vAlign w:val="bottom"/>
            <w:hideMark/>
          </w:tcPr>
          <w:p w14:paraId="0C932062" w14:textId="77777777" w:rsidR="00AB03BE" w:rsidRPr="0011740C" w:rsidRDefault="00AB03BE" w:rsidP="00AB03BE">
            <w:pPr>
              <w:rPr>
                <w:rFonts w:asciiTheme="minorHAnsi" w:eastAsia="Times New Roman" w:hAnsiTheme="minorHAnsi"/>
                <w:sz w:val="20"/>
                <w:szCs w:val="20"/>
              </w:rPr>
            </w:pPr>
          </w:p>
        </w:tc>
        <w:tc>
          <w:tcPr>
            <w:tcW w:w="990" w:type="dxa"/>
            <w:shd w:val="clear" w:color="auto" w:fill="auto"/>
            <w:noWrap/>
            <w:vAlign w:val="bottom"/>
            <w:hideMark/>
          </w:tcPr>
          <w:p w14:paraId="034E0BC6" w14:textId="77777777" w:rsidR="00AB03BE" w:rsidRPr="0011740C" w:rsidRDefault="00AB03BE" w:rsidP="00AB03BE">
            <w:pPr>
              <w:rPr>
                <w:rFonts w:asciiTheme="minorHAnsi" w:eastAsia="Times New Roman" w:hAnsiTheme="minorHAnsi"/>
                <w:sz w:val="20"/>
                <w:szCs w:val="20"/>
              </w:rPr>
            </w:pPr>
          </w:p>
        </w:tc>
        <w:tc>
          <w:tcPr>
            <w:tcW w:w="1577" w:type="dxa"/>
            <w:gridSpan w:val="2"/>
            <w:shd w:val="clear" w:color="auto" w:fill="auto"/>
            <w:noWrap/>
            <w:vAlign w:val="bottom"/>
            <w:hideMark/>
          </w:tcPr>
          <w:p w14:paraId="642658EF" w14:textId="77777777" w:rsidR="00AB03BE" w:rsidRPr="0011740C" w:rsidRDefault="00AB03BE" w:rsidP="00AB03BE">
            <w:pPr>
              <w:rPr>
                <w:rFonts w:asciiTheme="minorHAnsi" w:eastAsia="Times New Roman" w:hAnsiTheme="minorHAnsi"/>
                <w:sz w:val="20"/>
                <w:szCs w:val="20"/>
              </w:rPr>
            </w:pPr>
          </w:p>
        </w:tc>
      </w:tr>
      <w:tr w:rsidR="00802ACB" w:rsidRPr="0011740C" w14:paraId="2B7F3E25" w14:textId="77777777" w:rsidTr="00802ACB">
        <w:trPr>
          <w:trHeight w:val="320"/>
        </w:trPr>
        <w:tc>
          <w:tcPr>
            <w:tcW w:w="236" w:type="dxa"/>
            <w:shd w:val="clear" w:color="auto" w:fill="auto"/>
            <w:noWrap/>
            <w:vAlign w:val="bottom"/>
            <w:hideMark/>
          </w:tcPr>
          <w:p w14:paraId="512B5984" w14:textId="77777777" w:rsidR="00AB03BE" w:rsidRPr="0011740C" w:rsidRDefault="00AB03BE" w:rsidP="00AB03BE">
            <w:pPr>
              <w:rPr>
                <w:rFonts w:asciiTheme="minorHAnsi" w:eastAsia="Times New Roman" w:hAnsiTheme="minorHAnsi"/>
                <w:sz w:val="20"/>
                <w:szCs w:val="20"/>
              </w:rPr>
            </w:pPr>
          </w:p>
        </w:tc>
        <w:tc>
          <w:tcPr>
            <w:tcW w:w="1509" w:type="dxa"/>
            <w:shd w:val="clear" w:color="auto" w:fill="auto"/>
            <w:noWrap/>
            <w:vAlign w:val="bottom"/>
            <w:hideMark/>
          </w:tcPr>
          <w:p w14:paraId="0715ED21" w14:textId="77777777" w:rsidR="00AB03BE" w:rsidRPr="0011740C" w:rsidRDefault="00AB03BE" w:rsidP="00AB03BE">
            <w:pPr>
              <w:rPr>
                <w:rFonts w:asciiTheme="minorHAnsi" w:eastAsia="Times New Roman" w:hAnsiTheme="minorHAnsi"/>
                <w:bCs/>
                <w:color w:val="000000"/>
              </w:rPr>
            </w:pPr>
            <w:r w:rsidRPr="0011740C">
              <w:rPr>
                <w:rFonts w:asciiTheme="minorHAnsi" w:eastAsia="Times New Roman" w:hAnsiTheme="minorHAnsi"/>
                <w:bCs/>
                <w:color w:val="000000"/>
              </w:rPr>
              <w:t>Family:</w:t>
            </w:r>
          </w:p>
        </w:tc>
        <w:tc>
          <w:tcPr>
            <w:tcW w:w="2149" w:type="dxa"/>
            <w:gridSpan w:val="2"/>
            <w:shd w:val="clear" w:color="auto" w:fill="auto"/>
            <w:noWrap/>
            <w:vAlign w:val="bottom"/>
            <w:hideMark/>
          </w:tcPr>
          <w:p w14:paraId="6F36CC19" w14:textId="4BCD7AB1" w:rsidR="00AB03BE" w:rsidRPr="0011740C" w:rsidRDefault="00AB03BE" w:rsidP="00802ACB">
            <w:pPr>
              <w:rPr>
                <w:rFonts w:asciiTheme="minorHAnsi" w:eastAsia="Times New Roman" w:hAnsiTheme="minorHAnsi"/>
                <w:bCs/>
                <w:color w:val="000000"/>
                <w:sz w:val="20"/>
                <w:szCs w:val="20"/>
              </w:rPr>
            </w:pPr>
            <w:r w:rsidRPr="0011740C">
              <w:rPr>
                <w:rFonts w:asciiTheme="minorHAnsi" w:eastAsia="Times New Roman" w:hAnsiTheme="minorHAnsi"/>
                <w:bCs/>
                <w:color w:val="000000"/>
                <w:sz w:val="20"/>
                <w:szCs w:val="20"/>
              </w:rPr>
              <w:t>1</w:t>
            </w:r>
            <w:r w:rsidR="004E25E6" w:rsidRPr="0011740C">
              <w:rPr>
                <w:rFonts w:asciiTheme="minorHAnsi" w:eastAsia="Times New Roman" w:hAnsiTheme="minorHAnsi"/>
                <w:bCs/>
                <w:color w:val="000000"/>
                <w:sz w:val="20"/>
                <w:szCs w:val="20"/>
              </w:rPr>
              <w:t>1</w:t>
            </w:r>
          </w:p>
        </w:tc>
        <w:tc>
          <w:tcPr>
            <w:tcW w:w="1170" w:type="dxa"/>
            <w:shd w:val="clear" w:color="auto" w:fill="auto"/>
            <w:noWrap/>
            <w:vAlign w:val="bottom"/>
            <w:hideMark/>
          </w:tcPr>
          <w:p w14:paraId="2440D55E" w14:textId="77777777" w:rsidR="00AB03BE" w:rsidRPr="0011740C" w:rsidRDefault="00AB03BE" w:rsidP="00AB03BE">
            <w:pPr>
              <w:jc w:val="right"/>
              <w:rPr>
                <w:rFonts w:asciiTheme="minorHAnsi" w:eastAsia="Times New Roman" w:hAnsiTheme="minorHAnsi"/>
                <w:bCs/>
                <w:color w:val="000000"/>
                <w:sz w:val="20"/>
                <w:szCs w:val="20"/>
              </w:rPr>
            </w:pPr>
          </w:p>
        </w:tc>
        <w:tc>
          <w:tcPr>
            <w:tcW w:w="900" w:type="dxa"/>
            <w:shd w:val="clear" w:color="auto" w:fill="auto"/>
            <w:noWrap/>
            <w:vAlign w:val="bottom"/>
            <w:hideMark/>
          </w:tcPr>
          <w:p w14:paraId="66463B68" w14:textId="77777777" w:rsidR="00AB03BE" w:rsidRPr="0011740C" w:rsidRDefault="00AB03BE" w:rsidP="00AB03BE">
            <w:pPr>
              <w:rPr>
                <w:rFonts w:asciiTheme="minorHAnsi" w:eastAsia="Times New Roman" w:hAnsiTheme="minorHAnsi"/>
                <w:sz w:val="20"/>
                <w:szCs w:val="20"/>
              </w:rPr>
            </w:pPr>
          </w:p>
        </w:tc>
        <w:tc>
          <w:tcPr>
            <w:tcW w:w="990" w:type="dxa"/>
            <w:shd w:val="clear" w:color="auto" w:fill="auto"/>
            <w:noWrap/>
            <w:vAlign w:val="bottom"/>
            <w:hideMark/>
          </w:tcPr>
          <w:p w14:paraId="2F61F0D4" w14:textId="77777777" w:rsidR="00AB03BE" w:rsidRPr="0011740C" w:rsidRDefault="00AB03BE" w:rsidP="00AB03BE">
            <w:pPr>
              <w:rPr>
                <w:rFonts w:asciiTheme="minorHAnsi" w:eastAsia="Times New Roman" w:hAnsiTheme="minorHAnsi"/>
                <w:sz w:val="20"/>
                <w:szCs w:val="20"/>
              </w:rPr>
            </w:pPr>
          </w:p>
        </w:tc>
        <w:tc>
          <w:tcPr>
            <w:tcW w:w="1577" w:type="dxa"/>
            <w:gridSpan w:val="2"/>
            <w:shd w:val="clear" w:color="auto" w:fill="auto"/>
            <w:noWrap/>
            <w:vAlign w:val="bottom"/>
            <w:hideMark/>
          </w:tcPr>
          <w:p w14:paraId="5B60CC02" w14:textId="77777777" w:rsidR="00AB03BE" w:rsidRPr="0011740C" w:rsidRDefault="00AB03BE" w:rsidP="00AB03BE">
            <w:pPr>
              <w:rPr>
                <w:rFonts w:asciiTheme="minorHAnsi" w:eastAsia="Times New Roman" w:hAnsiTheme="minorHAnsi"/>
                <w:sz w:val="20"/>
                <w:szCs w:val="20"/>
              </w:rPr>
            </w:pPr>
          </w:p>
        </w:tc>
      </w:tr>
      <w:tr w:rsidR="00802ACB" w:rsidRPr="0011740C" w14:paraId="76CCEF40" w14:textId="77777777" w:rsidTr="004E25E6">
        <w:trPr>
          <w:trHeight w:val="288"/>
        </w:trPr>
        <w:tc>
          <w:tcPr>
            <w:tcW w:w="236" w:type="dxa"/>
            <w:shd w:val="clear" w:color="auto" w:fill="auto"/>
            <w:noWrap/>
            <w:vAlign w:val="bottom"/>
            <w:hideMark/>
          </w:tcPr>
          <w:p w14:paraId="4B7FEDFA" w14:textId="77777777" w:rsidR="00AB03BE" w:rsidRPr="0011740C" w:rsidRDefault="00AB03BE" w:rsidP="00AB03BE">
            <w:pPr>
              <w:rPr>
                <w:rFonts w:asciiTheme="minorHAnsi" w:eastAsia="Times New Roman" w:hAnsiTheme="minorHAnsi"/>
                <w:sz w:val="20"/>
                <w:szCs w:val="20"/>
              </w:rPr>
            </w:pPr>
          </w:p>
        </w:tc>
        <w:tc>
          <w:tcPr>
            <w:tcW w:w="1509" w:type="dxa"/>
            <w:shd w:val="clear" w:color="auto" w:fill="auto"/>
            <w:noWrap/>
            <w:vAlign w:val="bottom"/>
            <w:hideMark/>
          </w:tcPr>
          <w:p w14:paraId="05D9762D" w14:textId="77777777" w:rsidR="00AB03BE" w:rsidRPr="0011740C" w:rsidRDefault="00AB03BE" w:rsidP="00AB03BE">
            <w:pPr>
              <w:rPr>
                <w:rFonts w:asciiTheme="minorHAnsi" w:eastAsia="Times New Roman" w:hAnsiTheme="minorHAnsi"/>
                <w:bCs/>
                <w:color w:val="000000"/>
              </w:rPr>
            </w:pPr>
            <w:r w:rsidRPr="0011740C">
              <w:rPr>
                <w:rFonts w:asciiTheme="minorHAnsi" w:eastAsia="Times New Roman" w:hAnsiTheme="minorHAnsi"/>
                <w:bCs/>
                <w:color w:val="000000"/>
              </w:rPr>
              <w:t>Single:</w:t>
            </w:r>
          </w:p>
        </w:tc>
        <w:tc>
          <w:tcPr>
            <w:tcW w:w="2149" w:type="dxa"/>
            <w:gridSpan w:val="2"/>
            <w:shd w:val="clear" w:color="auto" w:fill="auto"/>
            <w:noWrap/>
            <w:vAlign w:val="bottom"/>
            <w:hideMark/>
          </w:tcPr>
          <w:p w14:paraId="02975479" w14:textId="0E65D37D" w:rsidR="00AB03BE" w:rsidRPr="0011740C" w:rsidRDefault="004E25E6" w:rsidP="00802ACB">
            <w:pPr>
              <w:rPr>
                <w:rFonts w:asciiTheme="minorHAnsi" w:eastAsia="Times New Roman" w:hAnsiTheme="minorHAnsi"/>
                <w:bCs/>
                <w:color w:val="000000"/>
                <w:sz w:val="20"/>
                <w:szCs w:val="20"/>
              </w:rPr>
            </w:pPr>
            <w:r w:rsidRPr="0011740C">
              <w:rPr>
                <w:rFonts w:asciiTheme="minorHAnsi" w:eastAsia="Times New Roman" w:hAnsiTheme="minorHAnsi"/>
                <w:bCs/>
                <w:color w:val="000000"/>
                <w:sz w:val="20"/>
                <w:szCs w:val="20"/>
              </w:rPr>
              <w:t>10</w:t>
            </w:r>
          </w:p>
        </w:tc>
        <w:tc>
          <w:tcPr>
            <w:tcW w:w="1170" w:type="dxa"/>
            <w:shd w:val="clear" w:color="auto" w:fill="auto"/>
            <w:noWrap/>
            <w:vAlign w:val="bottom"/>
            <w:hideMark/>
          </w:tcPr>
          <w:p w14:paraId="02905B4F" w14:textId="77777777" w:rsidR="00AB03BE" w:rsidRPr="0011740C" w:rsidRDefault="00AB03BE" w:rsidP="00AB03BE">
            <w:pPr>
              <w:jc w:val="right"/>
              <w:rPr>
                <w:rFonts w:asciiTheme="minorHAnsi" w:eastAsia="Times New Roman" w:hAnsiTheme="minorHAnsi"/>
                <w:bCs/>
                <w:color w:val="000000"/>
                <w:sz w:val="20"/>
                <w:szCs w:val="20"/>
              </w:rPr>
            </w:pPr>
          </w:p>
        </w:tc>
        <w:tc>
          <w:tcPr>
            <w:tcW w:w="900" w:type="dxa"/>
            <w:shd w:val="clear" w:color="auto" w:fill="auto"/>
            <w:noWrap/>
            <w:vAlign w:val="bottom"/>
            <w:hideMark/>
          </w:tcPr>
          <w:p w14:paraId="770BA5C3" w14:textId="77777777" w:rsidR="00AB03BE" w:rsidRPr="0011740C" w:rsidRDefault="00AB03BE" w:rsidP="00AB03BE">
            <w:pPr>
              <w:rPr>
                <w:rFonts w:asciiTheme="minorHAnsi" w:eastAsia="Times New Roman" w:hAnsiTheme="minorHAnsi"/>
                <w:sz w:val="20"/>
                <w:szCs w:val="20"/>
              </w:rPr>
            </w:pPr>
          </w:p>
        </w:tc>
        <w:tc>
          <w:tcPr>
            <w:tcW w:w="990" w:type="dxa"/>
            <w:shd w:val="clear" w:color="auto" w:fill="auto"/>
            <w:noWrap/>
            <w:vAlign w:val="bottom"/>
            <w:hideMark/>
          </w:tcPr>
          <w:p w14:paraId="14E3264B" w14:textId="77777777" w:rsidR="00AB03BE" w:rsidRPr="0011740C" w:rsidRDefault="00AB03BE" w:rsidP="00AB03BE">
            <w:pPr>
              <w:rPr>
                <w:rFonts w:asciiTheme="minorHAnsi" w:eastAsia="Times New Roman" w:hAnsiTheme="minorHAnsi"/>
                <w:sz w:val="20"/>
                <w:szCs w:val="20"/>
              </w:rPr>
            </w:pPr>
          </w:p>
        </w:tc>
        <w:tc>
          <w:tcPr>
            <w:tcW w:w="1577" w:type="dxa"/>
            <w:gridSpan w:val="2"/>
            <w:shd w:val="clear" w:color="auto" w:fill="auto"/>
            <w:noWrap/>
            <w:vAlign w:val="bottom"/>
            <w:hideMark/>
          </w:tcPr>
          <w:p w14:paraId="6940D233" w14:textId="77777777" w:rsidR="00AB03BE" w:rsidRPr="0011740C" w:rsidRDefault="00AB03BE" w:rsidP="00AB03BE">
            <w:pPr>
              <w:rPr>
                <w:rFonts w:asciiTheme="minorHAnsi" w:eastAsia="Times New Roman" w:hAnsiTheme="minorHAnsi"/>
                <w:sz w:val="20"/>
                <w:szCs w:val="20"/>
              </w:rPr>
            </w:pPr>
          </w:p>
        </w:tc>
      </w:tr>
    </w:tbl>
    <w:p w14:paraId="31F1E8C8" w14:textId="77777777" w:rsidR="00AB03BE" w:rsidRPr="0011740C" w:rsidRDefault="00AB03BE" w:rsidP="0084361A">
      <w:pPr>
        <w:rPr>
          <w:rFonts w:asciiTheme="minorHAnsi" w:hAnsiTheme="minorHAnsi"/>
        </w:rPr>
      </w:pPr>
    </w:p>
    <w:p w14:paraId="1254C395" w14:textId="77777777" w:rsidR="0084361A" w:rsidRPr="0011740C" w:rsidRDefault="0084361A" w:rsidP="0084361A">
      <w:pPr>
        <w:pStyle w:val="ListParagraph"/>
      </w:pPr>
    </w:p>
    <w:p w14:paraId="2BD18470" w14:textId="687A054E" w:rsidR="004C32B3" w:rsidRPr="0011740C" w:rsidRDefault="009B7BCF" w:rsidP="004C32B3">
      <w:pPr>
        <w:pStyle w:val="ListParagraph"/>
        <w:numPr>
          <w:ilvl w:val="0"/>
          <w:numId w:val="1"/>
        </w:numPr>
        <w:rPr>
          <w:b/>
          <w:u w:val="single"/>
        </w:rPr>
      </w:pPr>
      <w:r w:rsidRPr="0011740C">
        <w:rPr>
          <w:b/>
          <w:u w:val="single"/>
        </w:rPr>
        <w:t>Grant Updates</w:t>
      </w:r>
    </w:p>
    <w:p w14:paraId="3F654DC9" w14:textId="77777777" w:rsidR="0011740C" w:rsidRPr="0011740C" w:rsidRDefault="0011740C" w:rsidP="0011740C">
      <w:pPr>
        <w:rPr>
          <w:rFonts w:asciiTheme="minorHAnsi" w:hAnsiTheme="minorHAnsi"/>
        </w:rPr>
      </w:pPr>
      <w:r w:rsidRPr="0011740C">
        <w:rPr>
          <w:rFonts w:asciiTheme="minorHAnsi" w:hAnsiTheme="minorHAnsi"/>
          <w:b/>
        </w:rPr>
        <w:t>MFWCT:</w:t>
      </w:r>
      <w:r w:rsidRPr="0011740C">
        <w:rPr>
          <w:rFonts w:asciiTheme="minorHAnsi" w:hAnsiTheme="minorHAnsi"/>
        </w:rPr>
        <w:t xml:space="preserve"> received $20,000. </w:t>
      </w:r>
    </w:p>
    <w:p w14:paraId="2C65DF5A" w14:textId="77777777" w:rsidR="0011740C" w:rsidRPr="008F0AFD" w:rsidRDefault="0011740C" w:rsidP="0011740C">
      <w:pPr>
        <w:rPr>
          <w:rFonts w:asciiTheme="minorHAnsi" w:hAnsiTheme="minorHAnsi"/>
          <w:sz w:val="16"/>
        </w:rPr>
      </w:pPr>
    </w:p>
    <w:p w14:paraId="5B365689" w14:textId="77777777" w:rsidR="0011740C" w:rsidRPr="0011740C" w:rsidRDefault="0011740C" w:rsidP="0011740C">
      <w:pPr>
        <w:rPr>
          <w:rFonts w:asciiTheme="minorHAnsi" w:hAnsiTheme="minorHAnsi"/>
        </w:rPr>
      </w:pPr>
      <w:r w:rsidRPr="0011740C">
        <w:rPr>
          <w:rFonts w:asciiTheme="minorHAnsi" w:hAnsiTheme="minorHAnsi"/>
          <w:b/>
        </w:rPr>
        <w:t>Union Pacific:</w:t>
      </w:r>
      <w:r w:rsidRPr="0011740C">
        <w:rPr>
          <w:rFonts w:asciiTheme="minorHAnsi" w:hAnsiTheme="minorHAnsi"/>
        </w:rPr>
        <w:t xml:space="preserve"> applied for Noble Ave project again. Asking $25,000. Ed sent in the report for last year's funds.</w:t>
      </w:r>
    </w:p>
    <w:p w14:paraId="4EA2B39D" w14:textId="77777777" w:rsidR="0011740C" w:rsidRPr="008F0AFD" w:rsidRDefault="0011740C" w:rsidP="0011740C">
      <w:pPr>
        <w:rPr>
          <w:rFonts w:asciiTheme="minorHAnsi" w:hAnsiTheme="minorHAnsi"/>
          <w:sz w:val="16"/>
        </w:rPr>
      </w:pPr>
    </w:p>
    <w:p w14:paraId="52D172D0" w14:textId="77777777" w:rsidR="0011740C" w:rsidRPr="0011740C" w:rsidRDefault="0011740C" w:rsidP="0011740C">
      <w:pPr>
        <w:rPr>
          <w:rFonts w:asciiTheme="minorHAnsi" w:hAnsiTheme="minorHAnsi"/>
        </w:rPr>
      </w:pPr>
      <w:r w:rsidRPr="0011740C">
        <w:rPr>
          <w:rFonts w:asciiTheme="minorHAnsi" w:hAnsiTheme="minorHAnsi"/>
          <w:b/>
        </w:rPr>
        <w:t xml:space="preserve">Steele Reese Foundation: </w:t>
      </w:r>
      <w:r w:rsidRPr="0011740C">
        <w:rPr>
          <w:rFonts w:asciiTheme="minorHAnsi" w:hAnsiTheme="minorHAnsi"/>
        </w:rPr>
        <w:t>A trustee met with Joyce to see the Dillon area and discuss BTC, projects, etc. Should know at end of summer, asked for $15,000 for High Trails project. Funds are used at our discretion and are only limited to being related to HT project.</w:t>
      </w:r>
    </w:p>
    <w:p w14:paraId="482E7B2A" w14:textId="77777777" w:rsidR="0011740C" w:rsidRPr="008F0AFD" w:rsidRDefault="0011740C" w:rsidP="0011740C">
      <w:pPr>
        <w:rPr>
          <w:rFonts w:asciiTheme="minorHAnsi" w:hAnsiTheme="minorHAnsi"/>
          <w:sz w:val="16"/>
        </w:rPr>
      </w:pPr>
    </w:p>
    <w:p w14:paraId="0C910095" w14:textId="00AF9345" w:rsidR="0011740C" w:rsidRPr="0011740C" w:rsidRDefault="0011740C" w:rsidP="0011740C">
      <w:pPr>
        <w:rPr>
          <w:rFonts w:asciiTheme="minorHAnsi" w:hAnsiTheme="minorHAnsi"/>
        </w:rPr>
      </w:pPr>
      <w:proofErr w:type="spellStart"/>
      <w:r w:rsidRPr="0011740C">
        <w:rPr>
          <w:rFonts w:asciiTheme="minorHAnsi" w:hAnsiTheme="minorHAnsi"/>
          <w:b/>
        </w:rPr>
        <w:t>Clif</w:t>
      </w:r>
      <w:proofErr w:type="spellEnd"/>
      <w:r w:rsidRPr="0011740C">
        <w:rPr>
          <w:rFonts w:asciiTheme="minorHAnsi" w:hAnsiTheme="minorHAnsi"/>
          <w:b/>
        </w:rPr>
        <w:t xml:space="preserve"> Bar: </w:t>
      </w:r>
      <w:r w:rsidRPr="0011740C">
        <w:rPr>
          <w:rFonts w:asciiTheme="minorHAnsi" w:hAnsiTheme="minorHAnsi"/>
        </w:rPr>
        <w:t>Asked $10,000 for general support with High Trails project. Denied</w:t>
      </w:r>
    </w:p>
    <w:p w14:paraId="31D01073" w14:textId="77777777" w:rsidR="0011740C" w:rsidRPr="0011740C" w:rsidRDefault="0011740C" w:rsidP="0011740C">
      <w:pPr>
        <w:rPr>
          <w:rFonts w:asciiTheme="minorHAnsi" w:hAnsiTheme="minorHAnsi"/>
        </w:rPr>
      </w:pPr>
      <w:r w:rsidRPr="0011740C">
        <w:rPr>
          <w:rFonts w:asciiTheme="minorHAnsi" w:hAnsiTheme="minorHAnsi"/>
          <w:b/>
        </w:rPr>
        <w:lastRenderedPageBreak/>
        <w:t>Cinnabar:</w:t>
      </w:r>
      <w:r w:rsidRPr="0011740C">
        <w:rPr>
          <w:rFonts w:asciiTheme="minorHAnsi" w:hAnsiTheme="minorHAnsi"/>
        </w:rPr>
        <w:t xml:space="preserve"> Requested $10,000 for High Trails special project funding. Denied. I will reach out to Gary Wolfe again to see if he suggests applying again, if we had any hindrance, etc. </w:t>
      </w:r>
    </w:p>
    <w:p w14:paraId="1613C7B9" w14:textId="77777777" w:rsidR="0011740C" w:rsidRPr="008F0AFD" w:rsidRDefault="0011740C" w:rsidP="0011740C">
      <w:pPr>
        <w:rPr>
          <w:rFonts w:asciiTheme="minorHAnsi" w:hAnsiTheme="minorHAnsi"/>
          <w:sz w:val="16"/>
        </w:rPr>
      </w:pPr>
    </w:p>
    <w:p w14:paraId="0FE1C3AD" w14:textId="77777777" w:rsidR="0011740C" w:rsidRPr="0011740C" w:rsidRDefault="0011740C" w:rsidP="0011740C">
      <w:pPr>
        <w:rPr>
          <w:rFonts w:asciiTheme="minorHAnsi" w:hAnsiTheme="minorHAnsi"/>
        </w:rPr>
      </w:pPr>
      <w:proofErr w:type="spellStart"/>
      <w:r w:rsidRPr="0011740C">
        <w:rPr>
          <w:rFonts w:asciiTheme="minorHAnsi" w:hAnsiTheme="minorHAnsi"/>
          <w:b/>
        </w:rPr>
        <w:t>Kendeda</w:t>
      </w:r>
      <w:proofErr w:type="spellEnd"/>
      <w:r w:rsidRPr="0011740C">
        <w:rPr>
          <w:rFonts w:asciiTheme="minorHAnsi" w:hAnsiTheme="minorHAnsi"/>
          <w:b/>
        </w:rPr>
        <w:t xml:space="preserve"> Grant funds:</w:t>
      </w:r>
      <w:r w:rsidRPr="0011740C">
        <w:rPr>
          <w:rFonts w:asciiTheme="minorHAnsi" w:hAnsiTheme="minorHAnsi"/>
        </w:rPr>
        <w:t xml:space="preserve"> approved for $10,000 for operational expenses :) not received yet.</w:t>
      </w:r>
    </w:p>
    <w:p w14:paraId="631C718D" w14:textId="77777777" w:rsidR="0011740C" w:rsidRPr="0011740C" w:rsidRDefault="0011740C" w:rsidP="0011740C">
      <w:pPr>
        <w:pStyle w:val="ListParagraph"/>
      </w:pPr>
      <w:bookmarkStart w:id="0" w:name="_GoBack"/>
      <w:bookmarkEnd w:id="0"/>
    </w:p>
    <w:p w14:paraId="74128AB5" w14:textId="77777777" w:rsidR="004C32B3" w:rsidRPr="0011740C" w:rsidRDefault="004C32B3" w:rsidP="004C32B3">
      <w:pPr>
        <w:rPr>
          <w:rFonts w:asciiTheme="minorHAnsi" w:hAnsiTheme="minorHAnsi"/>
        </w:rPr>
      </w:pPr>
    </w:p>
    <w:p w14:paraId="0C5522FF" w14:textId="0D062198" w:rsidR="0011740C" w:rsidRPr="0011740C" w:rsidRDefault="0011740C" w:rsidP="0011740C">
      <w:pPr>
        <w:pStyle w:val="ListParagraph"/>
        <w:numPr>
          <w:ilvl w:val="0"/>
          <w:numId w:val="1"/>
        </w:numPr>
        <w:rPr>
          <w:b/>
          <w:u w:val="single"/>
        </w:rPr>
      </w:pPr>
      <w:r w:rsidRPr="0011740C">
        <w:rPr>
          <w:b/>
          <w:u w:val="single"/>
        </w:rPr>
        <w:t>Pronghorn Pursuit Trail Run Fundraiser Update</w:t>
      </w:r>
    </w:p>
    <w:p w14:paraId="392C4E74" w14:textId="77777777" w:rsidR="0011740C" w:rsidRPr="0011740C" w:rsidRDefault="0011740C" w:rsidP="0011740C">
      <w:pPr>
        <w:pStyle w:val="ListParagraph"/>
        <w:ind w:left="0"/>
      </w:pPr>
      <w:r w:rsidRPr="0011740C">
        <w:t>Approved for tourism Grant - $2550 ($1050 for T-shirts, $1500 for advertisement)</w:t>
      </w:r>
    </w:p>
    <w:p w14:paraId="73CA8C5B" w14:textId="77777777" w:rsidR="0011740C" w:rsidRPr="0011740C" w:rsidRDefault="0011740C" w:rsidP="0011740C">
      <w:pPr>
        <w:pStyle w:val="ListParagraph"/>
        <w:ind w:left="0"/>
      </w:pPr>
      <w:r w:rsidRPr="0011740C">
        <w:t>So far, set up advertisement in:</w:t>
      </w:r>
    </w:p>
    <w:p w14:paraId="3C77858E" w14:textId="77777777" w:rsidR="0011740C" w:rsidRPr="0011740C" w:rsidRDefault="0011740C" w:rsidP="0011740C">
      <w:pPr>
        <w:pStyle w:val="ListParagraph"/>
        <w:numPr>
          <w:ilvl w:val="0"/>
          <w:numId w:val="20"/>
        </w:numPr>
      </w:pPr>
      <w:r w:rsidRPr="0011740C">
        <w:t>Billings Gazette – Print on July 10</w:t>
      </w:r>
      <w:r w:rsidRPr="0011740C">
        <w:rPr>
          <w:vertAlign w:val="superscript"/>
        </w:rPr>
        <w:t>th</w:t>
      </w:r>
      <w:r w:rsidRPr="0011740C">
        <w:t xml:space="preserve"> and July 17</w:t>
      </w:r>
      <w:r w:rsidRPr="0011740C">
        <w:rPr>
          <w:vertAlign w:val="superscript"/>
        </w:rPr>
        <w:t>th</w:t>
      </w:r>
      <w:r w:rsidRPr="0011740C">
        <w:t xml:space="preserve"> + digital for 14 days (20,000 impressions) - $382</w:t>
      </w:r>
    </w:p>
    <w:p w14:paraId="504B7439" w14:textId="77777777" w:rsidR="0011740C" w:rsidRPr="0011740C" w:rsidRDefault="0011740C" w:rsidP="0011740C">
      <w:pPr>
        <w:pStyle w:val="ListParagraph"/>
        <w:numPr>
          <w:ilvl w:val="0"/>
          <w:numId w:val="20"/>
        </w:numPr>
      </w:pPr>
      <w:r w:rsidRPr="0011740C">
        <w:t>Idaho State Man – 17,000 impressions for July 2019 - $600</w:t>
      </w:r>
    </w:p>
    <w:p w14:paraId="79B68E2A" w14:textId="77777777" w:rsidR="0011740C" w:rsidRPr="0011740C" w:rsidRDefault="0011740C" w:rsidP="0011740C">
      <w:pPr>
        <w:pStyle w:val="ListParagraph"/>
        <w:numPr>
          <w:ilvl w:val="0"/>
          <w:numId w:val="20"/>
        </w:numPr>
      </w:pPr>
      <w:r w:rsidRPr="0011740C">
        <w:t>Dillon Tribune – Print on July 10</w:t>
      </w:r>
      <w:r w:rsidRPr="0011740C">
        <w:rPr>
          <w:vertAlign w:val="superscript"/>
        </w:rPr>
        <w:t>th</w:t>
      </w:r>
      <w:r w:rsidRPr="0011740C">
        <w:t xml:space="preserve"> and July 17</w:t>
      </w:r>
      <w:r w:rsidRPr="0011740C">
        <w:rPr>
          <w:vertAlign w:val="superscript"/>
        </w:rPr>
        <w:t>th</w:t>
      </w:r>
      <w:r w:rsidRPr="0011740C">
        <w:t xml:space="preserve"> - $87.6</w:t>
      </w:r>
    </w:p>
    <w:p w14:paraId="6B78CAD4" w14:textId="77777777" w:rsidR="0011740C" w:rsidRPr="0011740C" w:rsidRDefault="0011740C" w:rsidP="0011740C">
      <w:pPr>
        <w:pStyle w:val="ListParagraph"/>
        <w:numPr>
          <w:ilvl w:val="0"/>
          <w:numId w:val="20"/>
        </w:numPr>
      </w:pPr>
      <w:proofErr w:type="spellStart"/>
      <w:r w:rsidRPr="0011740C">
        <w:t>Missoulian</w:t>
      </w:r>
      <w:proofErr w:type="spellEnd"/>
      <w:r w:rsidRPr="0011740C">
        <w:t xml:space="preserve"> – Print on June 26</w:t>
      </w:r>
      <w:r w:rsidRPr="0011740C">
        <w:rPr>
          <w:vertAlign w:val="superscript"/>
        </w:rPr>
        <w:t>th</w:t>
      </w:r>
      <w:r w:rsidRPr="0011740C">
        <w:t>, July 10</w:t>
      </w:r>
      <w:r w:rsidRPr="0011740C">
        <w:rPr>
          <w:vertAlign w:val="superscript"/>
        </w:rPr>
        <w:t>th</w:t>
      </w:r>
      <w:r w:rsidRPr="0011740C">
        <w:t xml:space="preserve"> and July 17</w:t>
      </w:r>
      <w:r w:rsidRPr="0011740C">
        <w:rPr>
          <w:vertAlign w:val="superscript"/>
        </w:rPr>
        <w:t>th</w:t>
      </w:r>
      <w:r w:rsidRPr="0011740C">
        <w:t xml:space="preserve"> - $130</w:t>
      </w:r>
    </w:p>
    <w:p w14:paraId="140A24AC" w14:textId="77777777" w:rsidR="0011740C" w:rsidRPr="0011740C" w:rsidRDefault="0011740C" w:rsidP="0011740C">
      <w:pPr>
        <w:pStyle w:val="ListParagraph"/>
        <w:numPr>
          <w:ilvl w:val="0"/>
          <w:numId w:val="20"/>
        </w:numPr>
      </w:pPr>
      <w:proofErr w:type="spellStart"/>
      <w:r w:rsidRPr="0011740C">
        <w:t>Dillonite</w:t>
      </w:r>
      <w:proofErr w:type="spellEnd"/>
      <w:r w:rsidRPr="0011740C">
        <w:t xml:space="preserve"> – WIP</w:t>
      </w:r>
    </w:p>
    <w:p w14:paraId="642DA57C" w14:textId="77777777" w:rsidR="0011740C" w:rsidRPr="0011740C" w:rsidRDefault="0011740C" w:rsidP="0011740C">
      <w:pPr>
        <w:pStyle w:val="ListParagraph"/>
        <w:numPr>
          <w:ilvl w:val="0"/>
          <w:numId w:val="20"/>
        </w:numPr>
      </w:pPr>
      <w:r w:rsidRPr="0011740C">
        <w:t>Facebook Boost - WIP</w:t>
      </w:r>
    </w:p>
    <w:p w14:paraId="46327F6E" w14:textId="77777777" w:rsidR="0011740C" w:rsidRPr="0011740C" w:rsidRDefault="0011740C" w:rsidP="0011740C">
      <w:pPr>
        <w:pStyle w:val="ListParagraph"/>
        <w:ind w:left="0"/>
      </w:pPr>
      <w:r w:rsidRPr="0011740C">
        <w:t>Also posted on FB groups and/or got info to more than 40 groups (trail running and/or sport stores, in MT, ID, WA, OR). We need to continue to cover WY, ND, UT and NV.</w:t>
      </w:r>
    </w:p>
    <w:p w14:paraId="1A4F82B1" w14:textId="77777777" w:rsidR="0011740C" w:rsidRPr="0011740C" w:rsidRDefault="0011740C" w:rsidP="0011740C">
      <w:pPr>
        <w:pStyle w:val="ListParagraph"/>
        <w:ind w:left="0"/>
      </w:pPr>
      <w:r w:rsidRPr="0011740C">
        <w:t>Let’s contact the radio (Lee).</w:t>
      </w:r>
    </w:p>
    <w:p w14:paraId="77559112" w14:textId="77777777" w:rsidR="0011740C" w:rsidRPr="0011740C" w:rsidRDefault="0011740C" w:rsidP="0011740C">
      <w:pPr>
        <w:pStyle w:val="ListParagraph"/>
        <w:ind w:left="0"/>
      </w:pPr>
    </w:p>
    <w:p w14:paraId="28AB5866" w14:textId="77777777" w:rsidR="0011740C" w:rsidRPr="0011740C" w:rsidRDefault="0011740C" w:rsidP="0011740C">
      <w:pPr>
        <w:pStyle w:val="ListParagraph"/>
        <w:ind w:left="0"/>
      </w:pPr>
      <w:r w:rsidRPr="0011740C">
        <w:t>The race webpage got 544 views – 4 registrations (all for 15K, 2 women and 2 men, 2 from Bozeman, 2 from Idaho). Amount generated so far: $163.</w:t>
      </w:r>
    </w:p>
    <w:p w14:paraId="506B1A72" w14:textId="77777777" w:rsidR="0011740C" w:rsidRPr="0011740C" w:rsidRDefault="0011740C" w:rsidP="0011740C">
      <w:pPr>
        <w:pStyle w:val="ListParagraph"/>
        <w:ind w:left="0"/>
      </w:pPr>
    </w:p>
    <w:p w14:paraId="37E255A4" w14:textId="66884618" w:rsidR="0011740C" w:rsidRPr="0011740C" w:rsidRDefault="0011740C" w:rsidP="0011740C">
      <w:pPr>
        <w:pStyle w:val="ListParagraph"/>
        <w:ind w:left="0"/>
      </w:pPr>
      <w:r>
        <w:t>Celine g</w:t>
      </w:r>
      <w:r w:rsidRPr="0011740C">
        <w:t>ot coupons from KOA (25% OFF tent site for 1 night and 10% OFF for RV site for 1 night) and from Beaverhead Lodge ($75 instead of $99/ night for 2 nights).</w:t>
      </w:r>
    </w:p>
    <w:p w14:paraId="00FC4056" w14:textId="77777777" w:rsidR="0011740C" w:rsidRPr="0011740C" w:rsidRDefault="0011740C" w:rsidP="0011740C">
      <w:pPr>
        <w:pStyle w:val="ListParagraph"/>
        <w:ind w:left="0"/>
      </w:pPr>
    </w:p>
    <w:p w14:paraId="7EF25A70" w14:textId="39605A21" w:rsidR="0011740C" w:rsidRPr="0011740C" w:rsidRDefault="0011740C" w:rsidP="0011740C">
      <w:pPr>
        <w:pStyle w:val="ListParagraph"/>
        <w:ind w:left="0"/>
      </w:pPr>
      <w:r>
        <w:t>We n</w:t>
      </w:r>
      <w:r w:rsidRPr="0011740C">
        <w:t>eed</w:t>
      </w:r>
      <w:r>
        <w:t xml:space="preserve"> somebody to focus on mini expo and we n</w:t>
      </w:r>
      <w:r w:rsidRPr="0011740C">
        <w:t>eed more participants!!!</w:t>
      </w:r>
    </w:p>
    <w:p w14:paraId="205703F9" w14:textId="77777777" w:rsidR="0011740C" w:rsidRPr="0011740C" w:rsidRDefault="0011740C" w:rsidP="0011740C">
      <w:pPr>
        <w:pStyle w:val="ListParagraph"/>
        <w:ind w:left="0"/>
      </w:pPr>
      <w:r w:rsidRPr="0011740C">
        <w:t>Patagonia: packet pick-up and special on Friday – Patagonia will organize a kid’s mile run</w:t>
      </w:r>
    </w:p>
    <w:p w14:paraId="4969DC92" w14:textId="77777777" w:rsidR="0011740C" w:rsidRPr="0011740C" w:rsidRDefault="0011740C" w:rsidP="0011740C">
      <w:pPr>
        <w:pStyle w:val="ListParagraph"/>
        <w:ind w:left="0"/>
      </w:pPr>
      <w:r w:rsidRPr="0011740C">
        <w:t xml:space="preserve">Some Cross Country kid will run the race. </w:t>
      </w:r>
    </w:p>
    <w:p w14:paraId="7D3FAB4C" w14:textId="77777777" w:rsidR="0011740C" w:rsidRPr="0011740C" w:rsidRDefault="0011740C" w:rsidP="0011740C">
      <w:pPr>
        <w:pStyle w:val="ListParagraph"/>
        <w:ind w:left="0"/>
      </w:pPr>
    </w:p>
    <w:p w14:paraId="0E9B6FC9" w14:textId="77777777" w:rsidR="0011740C" w:rsidRPr="0011740C" w:rsidRDefault="0011740C" w:rsidP="0011740C">
      <w:pPr>
        <w:pStyle w:val="ListParagraph"/>
      </w:pPr>
    </w:p>
    <w:p w14:paraId="7C1C1828" w14:textId="77777777" w:rsidR="0011740C" w:rsidRPr="0011740C" w:rsidRDefault="0011740C" w:rsidP="0011740C">
      <w:pPr>
        <w:pStyle w:val="ListParagraph"/>
        <w:numPr>
          <w:ilvl w:val="0"/>
          <w:numId w:val="1"/>
        </w:numPr>
        <w:rPr>
          <w:b/>
        </w:rPr>
      </w:pPr>
      <w:r w:rsidRPr="0011740C">
        <w:rPr>
          <w:b/>
        </w:rPr>
        <w:t>High Trails</w:t>
      </w:r>
    </w:p>
    <w:p w14:paraId="5CD7A1D4" w14:textId="77777777" w:rsidR="0011740C" w:rsidRPr="0011740C" w:rsidRDefault="0011740C" w:rsidP="0011740C">
      <w:pPr>
        <w:pStyle w:val="ListParagraph"/>
        <w:numPr>
          <w:ilvl w:val="0"/>
          <w:numId w:val="21"/>
        </w:numPr>
      </w:pPr>
      <w:r w:rsidRPr="0011740C">
        <w:t xml:space="preserve">Easement to BLM on the Northwest of the property – Jason </w:t>
      </w:r>
      <w:proofErr w:type="spellStart"/>
      <w:r w:rsidRPr="0011740C">
        <w:t>Oles</w:t>
      </w:r>
      <w:proofErr w:type="spellEnd"/>
    </w:p>
    <w:p w14:paraId="50A26AFD" w14:textId="5DFA11A7" w:rsidR="0011740C" w:rsidRPr="0011740C" w:rsidRDefault="0011740C" w:rsidP="0011740C">
      <w:pPr>
        <w:rPr>
          <w:rFonts w:asciiTheme="minorHAnsi" w:hAnsiTheme="minorHAnsi"/>
        </w:rPr>
      </w:pPr>
      <w:r w:rsidRPr="0011740C">
        <w:rPr>
          <w:rFonts w:asciiTheme="minorHAnsi" w:hAnsiTheme="minorHAnsi"/>
        </w:rPr>
        <w:t xml:space="preserve">Joyce and Jason </w:t>
      </w:r>
      <w:proofErr w:type="spellStart"/>
      <w:r w:rsidRPr="0011740C">
        <w:rPr>
          <w:rFonts w:asciiTheme="minorHAnsi" w:hAnsiTheme="minorHAnsi"/>
        </w:rPr>
        <w:t>Oles</w:t>
      </w:r>
      <w:proofErr w:type="spellEnd"/>
      <w:r w:rsidRPr="0011740C">
        <w:rPr>
          <w:rFonts w:asciiTheme="minorHAnsi" w:hAnsiTheme="minorHAnsi"/>
        </w:rPr>
        <w:t xml:space="preserve"> met to look at the easement through Harold Brown’s property to access BLM land. The BLM needs to know where the easement will be because we they will need to clear with archeologist, and then post for public comments.</w:t>
      </w:r>
      <w:r>
        <w:rPr>
          <w:rFonts w:asciiTheme="minorHAnsi" w:hAnsiTheme="minorHAnsi"/>
        </w:rPr>
        <w:t xml:space="preserve"> </w:t>
      </w:r>
      <w:r w:rsidRPr="0011740C">
        <w:rPr>
          <w:rFonts w:asciiTheme="minorHAnsi" w:hAnsiTheme="minorHAnsi"/>
        </w:rPr>
        <w:t xml:space="preserve">BLM is doing a (watershed) field assessment on that corner this fall so Jason can incorporate the trail in the NEPA document. </w:t>
      </w:r>
    </w:p>
    <w:p w14:paraId="01EF44B4" w14:textId="77777777" w:rsidR="0011740C" w:rsidRPr="0011740C" w:rsidRDefault="0011740C" w:rsidP="0011740C">
      <w:pPr>
        <w:rPr>
          <w:rFonts w:asciiTheme="minorHAnsi" w:hAnsiTheme="minorHAnsi"/>
        </w:rPr>
      </w:pPr>
      <w:r w:rsidRPr="0011740C">
        <w:rPr>
          <w:rFonts w:asciiTheme="minorHAnsi" w:hAnsiTheme="minorHAnsi"/>
        </w:rPr>
        <w:t>Dan and Pete W. planned on meeting with Harold Brown.</w:t>
      </w:r>
    </w:p>
    <w:p w14:paraId="532B6A3B" w14:textId="77777777" w:rsidR="0011740C" w:rsidRPr="0011740C" w:rsidRDefault="0011740C" w:rsidP="0011740C">
      <w:pPr>
        <w:rPr>
          <w:rFonts w:asciiTheme="minorHAnsi" w:hAnsiTheme="minorHAnsi"/>
        </w:rPr>
      </w:pPr>
    </w:p>
    <w:p w14:paraId="43974628" w14:textId="77777777" w:rsidR="0011740C" w:rsidRPr="0011740C" w:rsidRDefault="0011740C" w:rsidP="0011740C">
      <w:pPr>
        <w:rPr>
          <w:rFonts w:asciiTheme="minorHAnsi" w:hAnsiTheme="minorHAnsi"/>
        </w:rPr>
      </w:pPr>
      <w:r w:rsidRPr="0011740C">
        <w:rPr>
          <w:rFonts w:asciiTheme="minorHAnsi" w:hAnsiTheme="minorHAnsi"/>
        </w:rPr>
        <w:t>The trail(s) on BLM will be mostly on existed road at this point. Some roads go through private land but the roads have been there for a long time.</w:t>
      </w:r>
    </w:p>
    <w:p w14:paraId="1D6B4C84" w14:textId="77777777" w:rsidR="0011740C" w:rsidRPr="0011740C" w:rsidRDefault="0011740C" w:rsidP="0011740C">
      <w:pPr>
        <w:rPr>
          <w:rFonts w:asciiTheme="minorHAnsi" w:hAnsiTheme="minorHAnsi"/>
        </w:rPr>
      </w:pPr>
    </w:p>
    <w:p w14:paraId="38633194" w14:textId="77777777" w:rsidR="0011740C" w:rsidRPr="0011740C" w:rsidRDefault="0011740C" w:rsidP="0011740C">
      <w:pPr>
        <w:rPr>
          <w:rFonts w:asciiTheme="minorHAnsi" w:hAnsiTheme="minorHAnsi"/>
        </w:rPr>
      </w:pPr>
      <w:r w:rsidRPr="0011740C">
        <w:rPr>
          <w:rFonts w:asciiTheme="minorHAnsi" w:hAnsiTheme="minorHAnsi"/>
        </w:rPr>
        <w:t>The ultimate goal of connecting the High Trails system to public land is to access BLM and Forest Service land, and to have access to camping sites. It is possible for BLM to entertain the idea of setting up dispersed camping sites – accessible by foot or horseback.</w:t>
      </w:r>
    </w:p>
    <w:p w14:paraId="5071DB7F" w14:textId="77777777" w:rsidR="0011740C" w:rsidRPr="0011740C" w:rsidRDefault="0011740C" w:rsidP="0011740C">
      <w:pPr>
        <w:rPr>
          <w:rFonts w:asciiTheme="minorHAnsi" w:hAnsiTheme="minorHAnsi"/>
        </w:rPr>
      </w:pPr>
    </w:p>
    <w:p w14:paraId="3AFE8415" w14:textId="77777777" w:rsidR="0011740C" w:rsidRPr="0011740C" w:rsidRDefault="0011740C" w:rsidP="0011740C">
      <w:pPr>
        <w:pStyle w:val="ListParagraph"/>
        <w:numPr>
          <w:ilvl w:val="0"/>
          <w:numId w:val="21"/>
        </w:numPr>
      </w:pPr>
      <w:r w:rsidRPr="0011740C">
        <w:t>Update on trail work</w:t>
      </w:r>
    </w:p>
    <w:p w14:paraId="511DF783" w14:textId="77777777" w:rsidR="0011740C" w:rsidRPr="0011740C" w:rsidRDefault="0011740C" w:rsidP="0011740C">
      <w:pPr>
        <w:rPr>
          <w:rFonts w:asciiTheme="minorHAnsi" w:hAnsiTheme="minorHAnsi"/>
        </w:rPr>
      </w:pPr>
      <w:r w:rsidRPr="0011740C">
        <w:rPr>
          <w:rFonts w:asciiTheme="minorHAnsi" w:hAnsiTheme="minorHAnsi"/>
        </w:rPr>
        <w:t xml:space="preserve">Joyce and BLM installed the gate on the Overlook Trail – it looks great and safer now. </w:t>
      </w:r>
    </w:p>
    <w:p w14:paraId="05AD4D49" w14:textId="77777777" w:rsidR="0011740C" w:rsidRPr="0011740C" w:rsidRDefault="0011740C" w:rsidP="0011740C">
      <w:pPr>
        <w:rPr>
          <w:rFonts w:asciiTheme="minorHAnsi" w:hAnsiTheme="minorHAnsi"/>
        </w:rPr>
      </w:pPr>
    </w:p>
    <w:p w14:paraId="647AA430" w14:textId="77777777" w:rsidR="0011740C" w:rsidRPr="0011740C" w:rsidRDefault="0011740C" w:rsidP="0011740C">
      <w:pPr>
        <w:rPr>
          <w:rFonts w:asciiTheme="minorHAnsi" w:hAnsiTheme="minorHAnsi"/>
        </w:rPr>
      </w:pPr>
      <w:r w:rsidRPr="0011740C">
        <w:rPr>
          <w:rFonts w:asciiTheme="minorHAnsi" w:hAnsiTheme="minorHAnsi"/>
        </w:rPr>
        <w:t xml:space="preserve">We didn’t hear from Patrick Thomas, USFS, nor from Don </w:t>
      </w:r>
      <w:proofErr w:type="spellStart"/>
      <w:r w:rsidRPr="0011740C">
        <w:rPr>
          <w:rFonts w:asciiTheme="minorHAnsi" w:hAnsiTheme="minorHAnsi"/>
        </w:rPr>
        <w:t>Copple</w:t>
      </w:r>
      <w:proofErr w:type="spellEnd"/>
      <w:r w:rsidRPr="0011740C">
        <w:rPr>
          <w:rFonts w:asciiTheme="minorHAnsi" w:hAnsiTheme="minorHAnsi"/>
        </w:rPr>
        <w:t xml:space="preserve">, DNRC, about work they planned on doing on the Northwest Passage Trail. Joyce and Mike Connors walked it this week and did not notice any work done. Ed will try to contact Don </w:t>
      </w:r>
      <w:proofErr w:type="spellStart"/>
      <w:r w:rsidRPr="0011740C">
        <w:rPr>
          <w:rFonts w:asciiTheme="minorHAnsi" w:hAnsiTheme="minorHAnsi"/>
        </w:rPr>
        <w:t>Cople</w:t>
      </w:r>
      <w:proofErr w:type="spellEnd"/>
      <w:r w:rsidRPr="0011740C">
        <w:rPr>
          <w:rFonts w:asciiTheme="minorHAnsi" w:hAnsiTheme="minorHAnsi"/>
        </w:rPr>
        <w:t xml:space="preserve"> – Celine will keep on trying Patrick. For the Trail Run, we can divert the course to the 2 tracks (with permission of Harold Brown, which Dan will ask).</w:t>
      </w:r>
    </w:p>
    <w:p w14:paraId="4FF9A7E5" w14:textId="77777777" w:rsidR="0011740C" w:rsidRPr="0011740C" w:rsidRDefault="0011740C" w:rsidP="0011740C">
      <w:pPr>
        <w:rPr>
          <w:rFonts w:asciiTheme="minorHAnsi" w:hAnsiTheme="minorHAnsi"/>
        </w:rPr>
      </w:pPr>
    </w:p>
    <w:p w14:paraId="37AAC998" w14:textId="77777777" w:rsidR="0011740C" w:rsidRPr="0011740C" w:rsidRDefault="0011740C" w:rsidP="0011740C">
      <w:pPr>
        <w:rPr>
          <w:rFonts w:asciiTheme="minorHAnsi" w:hAnsiTheme="minorHAnsi"/>
        </w:rPr>
      </w:pPr>
      <w:r w:rsidRPr="0011740C">
        <w:rPr>
          <w:rFonts w:asciiTheme="minorHAnsi" w:hAnsiTheme="minorHAnsi"/>
        </w:rPr>
        <w:t>Scott Ferris, environmental engineer, and Dan D met at the trails. Scott will do a contaminant survey on parcels J, pro bono. We need to send him a thank you note.</w:t>
      </w:r>
    </w:p>
    <w:p w14:paraId="2E04980C" w14:textId="77777777" w:rsidR="0011740C" w:rsidRDefault="0011740C" w:rsidP="0011740C">
      <w:pPr>
        <w:rPr>
          <w:rFonts w:asciiTheme="minorHAnsi" w:hAnsiTheme="minorHAnsi"/>
        </w:rPr>
      </w:pPr>
    </w:p>
    <w:p w14:paraId="1AE288B7" w14:textId="40026F69" w:rsidR="008F0AFD" w:rsidRPr="0011740C" w:rsidRDefault="008F0AFD" w:rsidP="0011740C">
      <w:pPr>
        <w:rPr>
          <w:rFonts w:asciiTheme="minorHAnsi" w:hAnsiTheme="minorHAnsi"/>
        </w:rPr>
      </w:pPr>
      <w:r>
        <w:rPr>
          <w:rFonts w:asciiTheme="minorHAnsi" w:hAnsiTheme="minorHAnsi"/>
        </w:rPr>
        <w:t xml:space="preserve">Larry </w:t>
      </w:r>
      <w:proofErr w:type="spellStart"/>
      <w:r>
        <w:rPr>
          <w:rFonts w:asciiTheme="minorHAnsi" w:hAnsiTheme="minorHAnsi"/>
        </w:rPr>
        <w:t>Skiles</w:t>
      </w:r>
      <w:proofErr w:type="spellEnd"/>
      <w:r>
        <w:rPr>
          <w:rFonts w:asciiTheme="minorHAnsi" w:hAnsiTheme="minorHAnsi"/>
        </w:rPr>
        <w:t xml:space="preserve"> is helping us to get courtesy signs for the trailhead.</w:t>
      </w:r>
    </w:p>
    <w:p w14:paraId="0149D74F" w14:textId="77777777" w:rsidR="0011740C" w:rsidRPr="008F0AFD" w:rsidRDefault="0011740C" w:rsidP="0011740C">
      <w:pPr>
        <w:rPr>
          <w:rFonts w:asciiTheme="minorHAnsi" w:hAnsiTheme="minorHAnsi"/>
        </w:rPr>
      </w:pPr>
    </w:p>
    <w:p w14:paraId="08D5A81A" w14:textId="77777777" w:rsidR="0011740C" w:rsidRPr="008F0AFD" w:rsidRDefault="0011740C" w:rsidP="0011740C">
      <w:pPr>
        <w:pStyle w:val="ListParagraph"/>
        <w:numPr>
          <w:ilvl w:val="0"/>
          <w:numId w:val="21"/>
        </w:numPr>
      </w:pPr>
      <w:r w:rsidRPr="008F0AFD">
        <w:t>Weed spraying day – Saturday, June 29</w:t>
      </w:r>
      <w:r w:rsidRPr="008F0AFD">
        <w:rPr>
          <w:vertAlign w:val="superscript"/>
        </w:rPr>
        <w:t>th</w:t>
      </w:r>
      <w:r w:rsidRPr="008F0AFD">
        <w:t xml:space="preserve"> – 8am</w:t>
      </w:r>
    </w:p>
    <w:p w14:paraId="6AD2A371" w14:textId="3878D3B4" w:rsidR="0011740C" w:rsidRPr="008F0AFD" w:rsidRDefault="0011740C" w:rsidP="0011740C">
      <w:pPr>
        <w:rPr>
          <w:rFonts w:asciiTheme="minorHAnsi" w:hAnsiTheme="minorHAnsi"/>
        </w:rPr>
      </w:pPr>
      <w:r w:rsidRPr="008F0AFD">
        <w:rPr>
          <w:rFonts w:asciiTheme="minorHAnsi" w:hAnsiTheme="minorHAnsi"/>
        </w:rPr>
        <w:t>Dan asked the county for spray. 8 backpacks. We need 8 people plus Dan D.</w:t>
      </w:r>
    </w:p>
    <w:p w14:paraId="2DD51189" w14:textId="77777777" w:rsidR="0011740C" w:rsidRPr="008F0AFD" w:rsidRDefault="0011740C" w:rsidP="0011740C">
      <w:pPr>
        <w:rPr>
          <w:rFonts w:asciiTheme="minorHAnsi" w:hAnsiTheme="minorHAnsi"/>
        </w:rPr>
      </w:pPr>
    </w:p>
    <w:p w14:paraId="620E9128" w14:textId="77777777" w:rsidR="0011740C" w:rsidRPr="008F0AFD" w:rsidRDefault="0011740C" w:rsidP="0011740C">
      <w:pPr>
        <w:pStyle w:val="ListParagraph"/>
        <w:numPr>
          <w:ilvl w:val="0"/>
          <w:numId w:val="21"/>
        </w:numPr>
      </w:pPr>
      <w:r w:rsidRPr="008F0AFD">
        <w:t>Fundraiser campaign for parcel J acquisition</w:t>
      </w:r>
    </w:p>
    <w:p w14:paraId="63E383F2" w14:textId="1EFF6ABB" w:rsidR="0011740C" w:rsidRPr="0011740C" w:rsidRDefault="008F0AFD" w:rsidP="0011740C">
      <w:pPr>
        <w:rPr>
          <w:rFonts w:asciiTheme="minorHAnsi" w:hAnsiTheme="minorHAnsi"/>
        </w:rPr>
      </w:pPr>
      <w:r>
        <w:rPr>
          <w:rFonts w:asciiTheme="minorHAnsi" w:hAnsiTheme="minorHAnsi"/>
        </w:rPr>
        <w:t>We will have a p</w:t>
      </w:r>
      <w:r w:rsidR="0011740C" w:rsidRPr="0011740C">
        <w:rPr>
          <w:rFonts w:asciiTheme="minorHAnsi" w:hAnsiTheme="minorHAnsi"/>
        </w:rPr>
        <w:t>hone / email / letters campaign – deadline August 30th</w:t>
      </w:r>
    </w:p>
    <w:p w14:paraId="2A49C1A4" w14:textId="2B809BA7" w:rsidR="0011740C" w:rsidRPr="0011740C" w:rsidRDefault="0011740C" w:rsidP="0011740C">
      <w:pPr>
        <w:rPr>
          <w:rFonts w:asciiTheme="minorHAnsi" w:hAnsiTheme="minorHAnsi"/>
        </w:rPr>
      </w:pPr>
      <w:r w:rsidRPr="0011740C">
        <w:rPr>
          <w:rFonts w:asciiTheme="minorHAnsi" w:hAnsiTheme="minorHAnsi"/>
        </w:rPr>
        <w:t>Lunch and Learn w/ chamber of commerce</w:t>
      </w:r>
      <w:r w:rsidR="008F0AFD">
        <w:rPr>
          <w:rFonts w:asciiTheme="minorHAnsi" w:hAnsiTheme="minorHAnsi"/>
        </w:rPr>
        <w:t xml:space="preserve"> in July (Joyce and Celine)</w:t>
      </w:r>
    </w:p>
    <w:p w14:paraId="6A968B8A" w14:textId="5BED8F6E" w:rsidR="0011740C" w:rsidRPr="0011740C" w:rsidRDefault="008F0AFD" w:rsidP="0011740C">
      <w:pPr>
        <w:rPr>
          <w:rFonts w:asciiTheme="minorHAnsi" w:hAnsiTheme="minorHAnsi"/>
        </w:rPr>
      </w:pPr>
      <w:r>
        <w:rPr>
          <w:rFonts w:asciiTheme="minorHAnsi" w:hAnsiTheme="minorHAnsi"/>
        </w:rPr>
        <w:t>We are short $42,000 for the acquisition of parcel J.</w:t>
      </w:r>
    </w:p>
    <w:p w14:paraId="7D2D6E3E" w14:textId="77777777" w:rsidR="0011740C" w:rsidRDefault="0011740C" w:rsidP="0011740C">
      <w:pPr>
        <w:rPr>
          <w:rFonts w:asciiTheme="minorHAnsi" w:hAnsiTheme="minorHAnsi"/>
        </w:rPr>
      </w:pPr>
    </w:p>
    <w:p w14:paraId="7FE01B59" w14:textId="77777777" w:rsidR="008F0AFD" w:rsidRPr="0011740C" w:rsidRDefault="008F0AFD" w:rsidP="0011740C">
      <w:pPr>
        <w:rPr>
          <w:rFonts w:asciiTheme="minorHAnsi" w:hAnsiTheme="minorHAnsi"/>
        </w:rPr>
      </w:pPr>
    </w:p>
    <w:p w14:paraId="52EB3ABB" w14:textId="77777777" w:rsidR="0011740C" w:rsidRPr="0011740C" w:rsidRDefault="0011740C" w:rsidP="0011740C">
      <w:pPr>
        <w:pStyle w:val="ListParagraph"/>
        <w:numPr>
          <w:ilvl w:val="0"/>
          <w:numId w:val="1"/>
        </w:numPr>
        <w:rPr>
          <w:b/>
        </w:rPr>
      </w:pPr>
      <w:proofErr w:type="spellStart"/>
      <w:r w:rsidRPr="0011740C">
        <w:rPr>
          <w:b/>
        </w:rPr>
        <w:t>Selway</w:t>
      </w:r>
      <w:proofErr w:type="spellEnd"/>
      <w:r w:rsidRPr="0011740C">
        <w:rPr>
          <w:b/>
        </w:rPr>
        <w:t xml:space="preserve"> Park</w:t>
      </w:r>
    </w:p>
    <w:p w14:paraId="2538FBAA" w14:textId="77777777" w:rsidR="0011740C" w:rsidRPr="0011740C" w:rsidRDefault="0011740C" w:rsidP="0011740C">
      <w:pPr>
        <w:pStyle w:val="ListParagraph"/>
        <w:numPr>
          <w:ilvl w:val="0"/>
          <w:numId w:val="22"/>
        </w:numPr>
      </w:pPr>
      <w:r w:rsidRPr="0011740C">
        <w:t>Weeds</w:t>
      </w:r>
    </w:p>
    <w:p w14:paraId="161B7989" w14:textId="77777777" w:rsidR="0011740C" w:rsidRPr="0011740C" w:rsidRDefault="0011740C" w:rsidP="0011740C">
      <w:pPr>
        <w:rPr>
          <w:rFonts w:asciiTheme="minorHAnsi" w:hAnsiTheme="minorHAnsi"/>
        </w:rPr>
      </w:pPr>
      <w:r w:rsidRPr="0011740C">
        <w:rPr>
          <w:rFonts w:asciiTheme="minorHAnsi" w:hAnsiTheme="minorHAnsi"/>
        </w:rPr>
        <w:t xml:space="preserve">Ken </w:t>
      </w:r>
      <w:proofErr w:type="spellStart"/>
      <w:r w:rsidRPr="0011740C">
        <w:rPr>
          <w:rFonts w:asciiTheme="minorHAnsi" w:hAnsiTheme="minorHAnsi"/>
        </w:rPr>
        <w:t>Scalzone</w:t>
      </w:r>
      <w:proofErr w:type="spellEnd"/>
      <w:r w:rsidRPr="0011740C">
        <w:rPr>
          <w:rFonts w:asciiTheme="minorHAnsi" w:hAnsiTheme="minorHAnsi"/>
        </w:rPr>
        <w:t xml:space="preserve"> will help set up a weed pulling day.</w:t>
      </w:r>
    </w:p>
    <w:p w14:paraId="4EB7FF3B" w14:textId="01EABFAA" w:rsidR="0011740C" w:rsidRPr="0011740C" w:rsidRDefault="0011740C" w:rsidP="008F0AFD">
      <w:pPr>
        <w:rPr>
          <w:rFonts w:asciiTheme="minorHAnsi" w:hAnsiTheme="minorHAnsi"/>
          <w:color w:val="FF0000"/>
        </w:rPr>
      </w:pPr>
      <w:r w:rsidRPr="0011740C">
        <w:rPr>
          <w:rFonts w:asciiTheme="minorHAnsi" w:hAnsiTheme="minorHAnsi"/>
        </w:rPr>
        <w:t>Joyce and Betty Mooney will work on it this Wednesday evening</w:t>
      </w:r>
    </w:p>
    <w:p w14:paraId="6D6498F8" w14:textId="77777777" w:rsidR="0011740C" w:rsidRPr="0011740C" w:rsidRDefault="0011740C" w:rsidP="0011740C">
      <w:pPr>
        <w:rPr>
          <w:rFonts w:asciiTheme="minorHAnsi" w:hAnsiTheme="minorHAnsi"/>
        </w:rPr>
      </w:pPr>
    </w:p>
    <w:p w14:paraId="474D467F" w14:textId="77777777" w:rsidR="0011740C" w:rsidRPr="0011740C" w:rsidRDefault="0011740C" w:rsidP="0011740C">
      <w:pPr>
        <w:rPr>
          <w:rFonts w:asciiTheme="minorHAnsi" w:hAnsiTheme="minorHAnsi"/>
        </w:rPr>
      </w:pPr>
    </w:p>
    <w:p w14:paraId="7A965F42" w14:textId="77777777" w:rsidR="0011740C" w:rsidRPr="0011740C" w:rsidRDefault="0011740C" w:rsidP="0011740C">
      <w:pPr>
        <w:pStyle w:val="ListParagraph"/>
      </w:pPr>
    </w:p>
    <w:p w14:paraId="75D1611B" w14:textId="77777777" w:rsidR="0011740C" w:rsidRPr="0011740C" w:rsidRDefault="0011740C" w:rsidP="0011740C">
      <w:pPr>
        <w:pStyle w:val="ListParagraph"/>
        <w:numPr>
          <w:ilvl w:val="0"/>
          <w:numId w:val="1"/>
        </w:numPr>
        <w:rPr>
          <w:b/>
        </w:rPr>
      </w:pPr>
      <w:r w:rsidRPr="0011740C">
        <w:rPr>
          <w:b/>
        </w:rPr>
        <w:t>Noble avenue Update</w:t>
      </w:r>
    </w:p>
    <w:p w14:paraId="7C874C01" w14:textId="77777777" w:rsidR="0011740C" w:rsidRPr="0011740C" w:rsidRDefault="0011740C" w:rsidP="0011740C">
      <w:pPr>
        <w:pStyle w:val="ListParagraph"/>
        <w:ind w:left="0"/>
      </w:pPr>
      <w:r w:rsidRPr="0011740C">
        <w:t xml:space="preserve">Ed met Monday with mayor, </w:t>
      </w:r>
      <w:proofErr w:type="spellStart"/>
      <w:r w:rsidRPr="0011740C">
        <w:t>Tod</w:t>
      </w:r>
      <w:proofErr w:type="spellEnd"/>
      <w:r w:rsidRPr="0011740C">
        <w:t xml:space="preserve"> and Nick to final field-fit the trail. </w:t>
      </w:r>
    </w:p>
    <w:p w14:paraId="6D7BC4A9" w14:textId="25C79DB9" w:rsidR="0011740C" w:rsidRPr="0011740C" w:rsidRDefault="0011740C" w:rsidP="0011740C">
      <w:pPr>
        <w:pStyle w:val="ListParagraph"/>
        <w:ind w:left="0"/>
      </w:pPr>
      <w:r w:rsidRPr="0011740C">
        <w:t>We got estimates for the North end.</w:t>
      </w:r>
    </w:p>
    <w:p w14:paraId="403482CD" w14:textId="70519E88" w:rsidR="0011740C" w:rsidRPr="0011740C" w:rsidRDefault="0011740C" w:rsidP="0011740C">
      <w:pPr>
        <w:pStyle w:val="ListParagraph"/>
        <w:ind w:left="0"/>
      </w:pPr>
      <w:r w:rsidRPr="0011740C">
        <w:t>Motion fr</w:t>
      </w:r>
      <w:r w:rsidR="008F0AFD">
        <w:t xml:space="preserve">om Joyce to go for lower cost (with </w:t>
      </w:r>
      <w:r w:rsidRPr="0011740C">
        <w:t>condition of final approval by Ed</w:t>
      </w:r>
      <w:r w:rsidR="008F0AFD">
        <w:t>)</w:t>
      </w:r>
      <w:r w:rsidRPr="0011740C">
        <w:t>, seconded by Craig, all in favor.</w:t>
      </w:r>
    </w:p>
    <w:p w14:paraId="398AD29B" w14:textId="3E265731" w:rsidR="0011740C" w:rsidRPr="0011740C" w:rsidRDefault="0011740C" w:rsidP="0011740C">
      <w:pPr>
        <w:pStyle w:val="ListParagraph"/>
        <w:ind w:left="0"/>
      </w:pPr>
      <w:r w:rsidRPr="0011740C">
        <w:t xml:space="preserve">Construction should start </w:t>
      </w:r>
      <w:r w:rsidR="008F0AFD">
        <w:t xml:space="preserve">early </w:t>
      </w:r>
      <w:r w:rsidRPr="0011740C">
        <w:t>July.</w:t>
      </w:r>
    </w:p>
    <w:p w14:paraId="1DBE5FE0" w14:textId="74C0199E" w:rsidR="0011740C" w:rsidRPr="0011740C" w:rsidRDefault="0011740C" w:rsidP="0011740C">
      <w:pPr>
        <w:rPr>
          <w:rFonts w:asciiTheme="minorHAnsi" w:hAnsiTheme="minorHAnsi"/>
        </w:rPr>
      </w:pPr>
      <w:r w:rsidRPr="0011740C">
        <w:rPr>
          <w:rFonts w:asciiTheme="minorHAnsi" w:hAnsiTheme="minorHAnsi"/>
        </w:rPr>
        <w:t xml:space="preserve">RTP grant is active, Ed talked to Jeremy to start the bid process for the south end. </w:t>
      </w:r>
      <w:r w:rsidR="008F0AFD">
        <w:rPr>
          <w:rFonts w:asciiTheme="minorHAnsi" w:hAnsiTheme="minorHAnsi"/>
        </w:rPr>
        <w:t>We need the survey sta</w:t>
      </w:r>
      <w:r w:rsidRPr="0011740C">
        <w:rPr>
          <w:rFonts w:asciiTheme="minorHAnsi" w:hAnsiTheme="minorHAnsi"/>
        </w:rPr>
        <w:t>ked.</w:t>
      </w:r>
    </w:p>
    <w:p w14:paraId="2B70C681" w14:textId="77777777" w:rsidR="0011740C" w:rsidRPr="0011740C" w:rsidRDefault="0011740C" w:rsidP="0011740C">
      <w:pPr>
        <w:rPr>
          <w:rFonts w:asciiTheme="minorHAnsi" w:hAnsiTheme="minorHAnsi"/>
        </w:rPr>
      </w:pPr>
    </w:p>
    <w:p w14:paraId="207C0A33" w14:textId="3FFA4450" w:rsidR="0011740C" w:rsidRPr="0011740C" w:rsidRDefault="0011740C" w:rsidP="0011740C">
      <w:pPr>
        <w:rPr>
          <w:rFonts w:asciiTheme="minorHAnsi" w:hAnsiTheme="minorHAnsi"/>
        </w:rPr>
      </w:pPr>
      <w:r w:rsidRPr="0011740C">
        <w:rPr>
          <w:rFonts w:asciiTheme="minorHAnsi" w:hAnsiTheme="minorHAnsi"/>
        </w:rPr>
        <w:t>Dan talked to the property manager of the Beaverhead Pride</w:t>
      </w:r>
      <w:r w:rsidR="008F0AFD">
        <w:rPr>
          <w:rFonts w:asciiTheme="minorHAnsi" w:hAnsiTheme="minorHAnsi"/>
        </w:rPr>
        <w:t xml:space="preserve"> subdivision, whom confirmed they will build a trail across it.</w:t>
      </w:r>
    </w:p>
    <w:p w14:paraId="519FF701" w14:textId="77777777" w:rsidR="0011740C" w:rsidRPr="0011740C" w:rsidRDefault="0011740C" w:rsidP="0011740C">
      <w:pPr>
        <w:rPr>
          <w:rFonts w:asciiTheme="minorHAnsi" w:hAnsiTheme="minorHAnsi"/>
        </w:rPr>
      </w:pPr>
    </w:p>
    <w:p w14:paraId="00D3CF36" w14:textId="77777777" w:rsidR="0011740C" w:rsidRPr="0011740C" w:rsidRDefault="0011740C" w:rsidP="0011740C">
      <w:pPr>
        <w:rPr>
          <w:rFonts w:asciiTheme="minorHAnsi" w:hAnsiTheme="minorHAnsi"/>
        </w:rPr>
      </w:pPr>
    </w:p>
    <w:p w14:paraId="58C10908" w14:textId="77777777" w:rsidR="0011740C" w:rsidRPr="0011740C" w:rsidRDefault="0011740C" w:rsidP="0011740C">
      <w:pPr>
        <w:pStyle w:val="ListParagraph"/>
        <w:numPr>
          <w:ilvl w:val="0"/>
          <w:numId w:val="1"/>
        </w:numPr>
        <w:rPr>
          <w:b/>
        </w:rPr>
      </w:pPr>
      <w:r w:rsidRPr="0011740C">
        <w:rPr>
          <w:b/>
        </w:rPr>
        <w:t>Other Business</w:t>
      </w:r>
    </w:p>
    <w:p w14:paraId="497A7BE3" w14:textId="4169535B" w:rsidR="0011740C" w:rsidRPr="008F0AFD" w:rsidRDefault="0011740C" w:rsidP="0011740C">
      <w:pPr>
        <w:pStyle w:val="ListParagraph"/>
        <w:numPr>
          <w:ilvl w:val="0"/>
          <w:numId w:val="14"/>
        </w:numPr>
      </w:pPr>
      <w:r w:rsidRPr="0011740C">
        <w:t>Great Spring wildflowers walk on Saturday June 15</w:t>
      </w:r>
      <w:r w:rsidRPr="0011740C">
        <w:rPr>
          <w:vertAlign w:val="superscript"/>
        </w:rPr>
        <w:t>th</w:t>
      </w:r>
      <w:r w:rsidRPr="0011740C">
        <w:t>, great attendance!</w:t>
      </w:r>
    </w:p>
    <w:p w14:paraId="27719844" w14:textId="3CD55CFD" w:rsidR="0011740C" w:rsidRPr="008F0AFD" w:rsidRDefault="0011740C" w:rsidP="0011740C">
      <w:pPr>
        <w:pStyle w:val="ListParagraph"/>
        <w:numPr>
          <w:ilvl w:val="0"/>
          <w:numId w:val="14"/>
        </w:numPr>
      </w:pPr>
      <w:r w:rsidRPr="0011740C">
        <w:t>Every Wednesday(?) 6-8 pm – Weekly work evening</w:t>
      </w:r>
      <w:r w:rsidR="008F0AFD">
        <w:t>. This Wednesday will be at</w:t>
      </w:r>
      <w:r w:rsidRPr="008F0AFD">
        <w:t xml:space="preserve"> </w:t>
      </w:r>
      <w:proofErr w:type="spellStart"/>
      <w:r w:rsidRPr="008F0AFD">
        <w:t>Selway</w:t>
      </w:r>
      <w:proofErr w:type="spellEnd"/>
      <w:r w:rsidRPr="008F0AFD">
        <w:t xml:space="preserve"> Park</w:t>
      </w:r>
    </w:p>
    <w:p w14:paraId="15E41F8A" w14:textId="02D056DE" w:rsidR="0011740C" w:rsidRDefault="0011740C" w:rsidP="00665B28">
      <w:pPr>
        <w:pStyle w:val="ListParagraph"/>
        <w:numPr>
          <w:ilvl w:val="0"/>
          <w:numId w:val="14"/>
        </w:numPr>
      </w:pPr>
      <w:r w:rsidRPr="008F0AFD">
        <w:t xml:space="preserve">Walking </w:t>
      </w:r>
      <w:proofErr w:type="spellStart"/>
      <w:r w:rsidRPr="008F0AFD">
        <w:t>Schoolbus</w:t>
      </w:r>
      <w:proofErr w:type="spellEnd"/>
      <w:r w:rsidR="008F0AFD">
        <w:t>: we need to set up a meeting.</w:t>
      </w:r>
    </w:p>
    <w:p w14:paraId="1DB4AA26" w14:textId="77777777" w:rsidR="0011740C" w:rsidRDefault="0011740C" w:rsidP="0011740C">
      <w:pPr>
        <w:pStyle w:val="ListParagraph"/>
      </w:pPr>
    </w:p>
    <w:p w14:paraId="5E9D32FA" w14:textId="77777777" w:rsidR="008F0AFD" w:rsidRPr="0011740C" w:rsidRDefault="008F0AFD" w:rsidP="0011740C">
      <w:pPr>
        <w:pStyle w:val="ListParagraph"/>
      </w:pPr>
    </w:p>
    <w:p w14:paraId="36F046D3" w14:textId="77777777" w:rsidR="0011740C" w:rsidRPr="0011740C" w:rsidRDefault="0011740C" w:rsidP="0011740C">
      <w:pPr>
        <w:pStyle w:val="ListParagraph"/>
        <w:numPr>
          <w:ilvl w:val="0"/>
          <w:numId w:val="1"/>
        </w:numPr>
      </w:pPr>
      <w:r w:rsidRPr="0011740C">
        <w:rPr>
          <w:b/>
        </w:rPr>
        <w:t xml:space="preserve">Next meeting </w:t>
      </w:r>
    </w:p>
    <w:p w14:paraId="3AD9F062" w14:textId="77777777" w:rsidR="0011740C" w:rsidRPr="0011740C" w:rsidRDefault="0011740C" w:rsidP="0011740C">
      <w:pPr>
        <w:rPr>
          <w:rFonts w:asciiTheme="minorHAnsi" w:hAnsiTheme="minorHAnsi"/>
        </w:rPr>
      </w:pPr>
      <w:r w:rsidRPr="0011740C">
        <w:rPr>
          <w:rFonts w:asciiTheme="minorHAnsi" w:hAnsiTheme="minorHAnsi"/>
        </w:rPr>
        <w:t>Tentatively Thursday July 18</w:t>
      </w:r>
      <w:r w:rsidRPr="0011740C">
        <w:rPr>
          <w:rFonts w:asciiTheme="minorHAnsi" w:hAnsiTheme="minorHAnsi"/>
          <w:vertAlign w:val="superscript"/>
        </w:rPr>
        <w:t>th</w:t>
      </w:r>
      <w:r w:rsidRPr="0011740C">
        <w:rPr>
          <w:rFonts w:asciiTheme="minorHAnsi" w:hAnsiTheme="minorHAnsi"/>
        </w:rPr>
        <w:t xml:space="preserve"> – 5:30pm at Sheriff’s annex. Room is reserved</w:t>
      </w:r>
    </w:p>
    <w:p w14:paraId="55E7B060" w14:textId="77777777" w:rsidR="0011740C" w:rsidRPr="0011740C" w:rsidRDefault="0011740C" w:rsidP="0011740C">
      <w:pPr>
        <w:rPr>
          <w:rFonts w:asciiTheme="minorHAnsi" w:hAnsiTheme="minorHAnsi"/>
        </w:rPr>
      </w:pPr>
    </w:p>
    <w:p w14:paraId="3BFF604E" w14:textId="77777777" w:rsidR="0047609C" w:rsidRDefault="0047609C" w:rsidP="006A6D53"/>
    <w:sectPr w:rsidR="0047609C" w:rsidSect="008A0074">
      <w:pgSz w:w="12240" w:h="15840"/>
      <w:pgMar w:top="1008" w:right="1296" w:bottom="1008"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F5BBD"/>
    <w:multiLevelType w:val="hybridMultilevel"/>
    <w:tmpl w:val="5EC2C2DE"/>
    <w:lvl w:ilvl="0" w:tplc="E286AB84">
      <w:start w:val="2019"/>
      <w:numFmt w:val="bullet"/>
      <w:lvlText w:val="-"/>
      <w:lvlJc w:val="left"/>
      <w:pPr>
        <w:ind w:left="1080" w:hanging="360"/>
      </w:pPr>
      <w:rPr>
        <w:rFonts w:ascii="Calibri" w:eastAsiaTheme="minorEastAsia"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7E8707D"/>
    <w:multiLevelType w:val="hybridMultilevel"/>
    <w:tmpl w:val="7FFED1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02C1299"/>
    <w:multiLevelType w:val="hybridMultilevel"/>
    <w:tmpl w:val="00503C98"/>
    <w:lvl w:ilvl="0" w:tplc="303AA7EE">
      <w:start w:val="2019"/>
      <w:numFmt w:val="bullet"/>
      <w:lvlText w:val="-"/>
      <w:lvlJc w:val="left"/>
      <w:pPr>
        <w:ind w:left="1080" w:hanging="360"/>
      </w:pPr>
      <w:rPr>
        <w:rFonts w:ascii="Calibri" w:eastAsiaTheme="minorEastAsia"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09B3414"/>
    <w:multiLevelType w:val="hybridMultilevel"/>
    <w:tmpl w:val="4F3C30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2D530D8"/>
    <w:multiLevelType w:val="hybridMultilevel"/>
    <w:tmpl w:val="303AA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170A39"/>
    <w:multiLevelType w:val="hybridMultilevel"/>
    <w:tmpl w:val="B7B2D2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40F09BD"/>
    <w:multiLevelType w:val="hybridMultilevel"/>
    <w:tmpl w:val="3E2CAADE"/>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8DC345B"/>
    <w:multiLevelType w:val="hybridMultilevel"/>
    <w:tmpl w:val="44FABB2E"/>
    <w:lvl w:ilvl="0" w:tplc="6A803DF8">
      <w:start w:val="1"/>
      <w:numFmt w:val="lowerLetter"/>
      <w:lvlText w:val="%1."/>
      <w:lvlJc w:val="left"/>
      <w:pPr>
        <w:ind w:left="1080" w:hanging="360"/>
      </w:pPr>
      <w:rPr>
        <w:rFonts w:asciiTheme="minorHAnsi" w:eastAsiaTheme="minorEastAsia" w:hAnsiTheme="minorHAnsi" w:cstheme="minorBid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A3313C3"/>
    <w:multiLevelType w:val="hybridMultilevel"/>
    <w:tmpl w:val="FDF653C8"/>
    <w:lvl w:ilvl="0" w:tplc="04090001">
      <w:start w:val="1"/>
      <w:numFmt w:val="bullet"/>
      <w:lvlText w:val=""/>
      <w:lvlJc w:val="left"/>
      <w:pPr>
        <w:ind w:left="720" w:hanging="360"/>
      </w:pPr>
      <w:rPr>
        <w:rFonts w:ascii="Symbol" w:hAnsi="Symbol" w:hint="default"/>
        <w: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D4D1E29"/>
    <w:multiLevelType w:val="hybridMultilevel"/>
    <w:tmpl w:val="B8EA664A"/>
    <w:lvl w:ilvl="0" w:tplc="479228F6">
      <w:start w:val="20"/>
      <w:numFmt w:val="bullet"/>
      <w:lvlText w:val="-"/>
      <w:lvlJc w:val="left"/>
      <w:pPr>
        <w:ind w:left="1080" w:hanging="360"/>
      </w:pPr>
      <w:rPr>
        <w:rFonts w:ascii="Calibri" w:eastAsiaTheme="minorEastAsia"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E10501B"/>
    <w:multiLevelType w:val="hybridMultilevel"/>
    <w:tmpl w:val="E3BE9E0C"/>
    <w:lvl w:ilvl="0" w:tplc="6C265EBC">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F226E3A"/>
    <w:multiLevelType w:val="hybridMultilevel"/>
    <w:tmpl w:val="08BC764A"/>
    <w:lvl w:ilvl="0" w:tplc="91A03016">
      <w:numFmt w:val="bullet"/>
      <w:lvlText w:val="-"/>
      <w:lvlJc w:val="left"/>
      <w:pPr>
        <w:ind w:left="900" w:hanging="360"/>
      </w:pPr>
      <w:rPr>
        <w:rFonts w:ascii="Calibri" w:eastAsiaTheme="minorEastAsia"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04222FA"/>
    <w:multiLevelType w:val="hybridMultilevel"/>
    <w:tmpl w:val="D85A780C"/>
    <w:lvl w:ilvl="0" w:tplc="67022042">
      <w:start w:val="70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26769DA"/>
    <w:multiLevelType w:val="hybridMultilevel"/>
    <w:tmpl w:val="453A59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3910196"/>
    <w:multiLevelType w:val="hybridMultilevel"/>
    <w:tmpl w:val="68285AD0"/>
    <w:lvl w:ilvl="0" w:tplc="53B8106C">
      <w:start w:val="1"/>
      <w:numFmt w:val="decimal"/>
      <w:lvlText w:val="%1)"/>
      <w:lvlJc w:val="left"/>
      <w:pPr>
        <w:ind w:left="1080" w:hanging="360"/>
      </w:pPr>
      <w:rPr>
        <w:rFonts w:hint="default"/>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B915072"/>
    <w:multiLevelType w:val="hybridMultilevel"/>
    <w:tmpl w:val="9F6C6F28"/>
    <w:lvl w:ilvl="0" w:tplc="CC3EF73E">
      <w:start w:val="8"/>
      <w:numFmt w:val="bullet"/>
      <w:lvlText w:val="-"/>
      <w:lvlJc w:val="left"/>
      <w:pPr>
        <w:ind w:left="1800" w:hanging="360"/>
      </w:pPr>
      <w:rPr>
        <w:rFonts w:ascii="Calibri" w:eastAsiaTheme="minorEastAsia"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503019AF"/>
    <w:multiLevelType w:val="hybridMultilevel"/>
    <w:tmpl w:val="1902E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46613FE"/>
    <w:multiLevelType w:val="hybridMultilevel"/>
    <w:tmpl w:val="10863384"/>
    <w:lvl w:ilvl="0" w:tplc="CC880332">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7DD068E"/>
    <w:multiLevelType w:val="hybridMultilevel"/>
    <w:tmpl w:val="4C9A1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D6B029B"/>
    <w:multiLevelType w:val="hybridMultilevel"/>
    <w:tmpl w:val="26F4EC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7235198F"/>
    <w:multiLevelType w:val="hybridMultilevel"/>
    <w:tmpl w:val="9F2CF4C0"/>
    <w:lvl w:ilvl="0" w:tplc="49AE1330">
      <w:start w:val="2019"/>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8093754"/>
    <w:multiLevelType w:val="hybridMultilevel"/>
    <w:tmpl w:val="857A0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1"/>
  </w:num>
  <w:num w:numId="3">
    <w:abstractNumId w:val="19"/>
  </w:num>
  <w:num w:numId="4">
    <w:abstractNumId w:val="1"/>
  </w:num>
  <w:num w:numId="5">
    <w:abstractNumId w:val="13"/>
  </w:num>
  <w:num w:numId="6">
    <w:abstractNumId w:val="14"/>
  </w:num>
  <w:num w:numId="7">
    <w:abstractNumId w:val="10"/>
  </w:num>
  <w:num w:numId="8">
    <w:abstractNumId w:val="17"/>
  </w:num>
  <w:num w:numId="9">
    <w:abstractNumId w:val="3"/>
  </w:num>
  <w:num w:numId="10">
    <w:abstractNumId w:val="15"/>
  </w:num>
  <w:num w:numId="11">
    <w:abstractNumId w:val="7"/>
  </w:num>
  <w:num w:numId="12">
    <w:abstractNumId w:val="11"/>
  </w:num>
  <w:num w:numId="13">
    <w:abstractNumId w:val="9"/>
  </w:num>
  <w:num w:numId="14">
    <w:abstractNumId w:val="0"/>
  </w:num>
  <w:num w:numId="15">
    <w:abstractNumId w:val="2"/>
  </w:num>
  <w:num w:numId="16">
    <w:abstractNumId w:val="20"/>
  </w:num>
  <w:num w:numId="17">
    <w:abstractNumId w:val="5"/>
  </w:num>
  <w:num w:numId="18">
    <w:abstractNumId w:val="18"/>
  </w:num>
  <w:num w:numId="19">
    <w:abstractNumId w:val="4"/>
  </w:num>
  <w:num w:numId="20">
    <w:abstractNumId w:val="12"/>
  </w:num>
  <w:num w:numId="21">
    <w:abstractNumId w:val="8"/>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61A"/>
    <w:rsid w:val="00014743"/>
    <w:rsid w:val="00030348"/>
    <w:rsid w:val="000D2EF4"/>
    <w:rsid w:val="000E3532"/>
    <w:rsid w:val="0011740C"/>
    <w:rsid w:val="00122960"/>
    <w:rsid w:val="0014243D"/>
    <w:rsid w:val="00194A3A"/>
    <w:rsid w:val="001A72B7"/>
    <w:rsid w:val="001D785E"/>
    <w:rsid w:val="001E700B"/>
    <w:rsid w:val="001F0D30"/>
    <w:rsid w:val="001F404C"/>
    <w:rsid w:val="00235508"/>
    <w:rsid w:val="00257D6A"/>
    <w:rsid w:val="002665B8"/>
    <w:rsid w:val="002A1495"/>
    <w:rsid w:val="002B4945"/>
    <w:rsid w:val="00335ED6"/>
    <w:rsid w:val="003519C6"/>
    <w:rsid w:val="0036176E"/>
    <w:rsid w:val="00383123"/>
    <w:rsid w:val="00425C88"/>
    <w:rsid w:val="00442C53"/>
    <w:rsid w:val="00455FFB"/>
    <w:rsid w:val="0046143E"/>
    <w:rsid w:val="0047609C"/>
    <w:rsid w:val="004C32B3"/>
    <w:rsid w:val="004E099C"/>
    <w:rsid w:val="004E25E6"/>
    <w:rsid w:val="0050480D"/>
    <w:rsid w:val="00516C35"/>
    <w:rsid w:val="0056210D"/>
    <w:rsid w:val="00570AEC"/>
    <w:rsid w:val="00600E25"/>
    <w:rsid w:val="00634B0B"/>
    <w:rsid w:val="00674FC7"/>
    <w:rsid w:val="0068176E"/>
    <w:rsid w:val="00684B48"/>
    <w:rsid w:val="006A6D53"/>
    <w:rsid w:val="006F6E14"/>
    <w:rsid w:val="0070408C"/>
    <w:rsid w:val="00747DB4"/>
    <w:rsid w:val="00766CA5"/>
    <w:rsid w:val="0077543F"/>
    <w:rsid w:val="007870EF"/>
    <w:rsid w:val="007A3110"/>
    <w:rsid w:val="007C000F"/>
    <w:rsid w:val="007C3E84"/>
    <w:rsid w:val="007F6004"/>
    <w:rsid w:val="00800F6D"/>
    <w:rsid w:val="00802ACB"/>
    <w:rsid w:val="0084361A"/>
    <w:rsid w:val="00883D82"/>
    <w:rsid w:val="008A0074"/>
    <w:rsid w:val="008C12FD"/>
    <w:rsid w:val="008F0AFD"/>
    <w:rsid w:val="00913A06"/>
    <w:rsid w:val="00930FF2"/>
    <w:rsid w:val="0094483A"/>
    <w:rsid w:val="00957E3B"/>
    <w:rsid w:val="00960229"/>
    <w:rsid w:val="009B7BCF"/>
    <w:rsid w:val="009D585B"/>
    <w:rsid w:val="009E0778"/>
    <w:rsid w:val="00A272B3"/>
    <w:rsid w:val="00A433A7"/>
    <w:rsid w:val="00A51FCC"/>
    <w:rsid w:val="00A53357"/>
    <w:rsid w:val="00A53F19"/>
    <w:rsid w:val="00A71897"/>
    <w:rsid w:val="00A80E29"/>
    <w:rsid w:val="00A94E25"/>
    <w:rsid w:val="00A96068"/>
    <w:rsid w:val="00AA5D30"/>
    <w:rsid w:val="00AB03BE"/>
    <w:rsid w:val="00AB59F5"/>
    <w:rsid w:val="00AD2513"/>
    <w:rsid w:val="00B13D3D"/>
    <w:rsid w:val="00B16577"/>
    <w:rsid w:val="00B743C6"/>
    <w:rsid w:val="00B96A1E"/>
    <w:rsid w:val="00BC5555"/>
    <w:rsid w:val="00BE187C"/>
    <w:rsid w:val="00C43489"/>
    <w:rsid w:val="00C66FC4"/>
    <w:rsid w:val="00C72CEC"/>
    <w:rsid w:val="00CA18C4"/>
    <w:rsid w:val="00CA308C"/>
    <w:rsid w:val="00CE2BE9"/>
    <w:rsid w:val="00CF7CCF"/>
    <w:rsid w:val="00D17933"/>
    <w:rsid w:val="00D51444"/>
    <w:rsid w:val="00D903AE"/>
    <w:rsid w:val="00DA3C43"/>
    <w:rsid w:val="00DA5694"/>
    <w:rsid w:val="00DB421C"/>
    <w:rsid w:val="00DF6926"/>
    <w:rsid w:val="00E622F2"/>
    <w:rsid w:val="00E77F7E"/>
    <w:rsid w:val="00E84DFD"/>
    <w:rsid w:val="00F0130F"/>
    <w:rsid w:val="00F56C33"/>
    <w:rsid w:val="00F57749"/>
    <w:rsid w:val="00F63C14"/>
    <w:rsid w:val="00F848FE"/>
    <w:rsid w:val="00FA0150"/>
    <w:rsid w:val="00FD5154"/>
    <w:rsid w:val="00FD6D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B5D4A7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32B3"/>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361A"/>
    <w:pPr>
      <w:ind w:left="720"/>
      <w:contextualSpacing/>
    </w:pPr>
    <w:rPr>
      <w:rFonts w:asciiTheme="minorHAnsi" w:eastAsiaTheme="minorEastAsia" w:hAnsiTheme="minorHAnsi" w:cstheme="minorBidi"/>
    </w:rPr>
  </w:style>
  <w:style w:type="character" w:customStyle="1" w:styleId="apple-converted-space">
    <w:name w:val="apple-converted-space"/>
    <w:basedOn w:val="DefaultParagraphFont"/>
    <w:rsid w:val="00FA0150"/>
  </w:style>
  <w:style w:type="table" w:styleId="TableGrid">
    <w:name w:val="Table Grid"/>
    <w:basedOn w:val="TableNormal"/>
    <w:uiPriority w:val="39"/>
    <w:rsid w:val="00802A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621095872782724602gmail-il">
    <w:name w:val="m_621095872782724602gmail-il"/>
    <w:basedOn w:val="DefaultParagraphFont"/>
    <w:rsid w:val="004C32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625505">
      <w:bodyDiv w:val="1"/>
      <w:marLeft w:val="0"/>
      <w:marRight w:val="0"/>
      <w:marTop w:val="0"/>
      <w:marBottom w:val="0"/>
      <w:divBdr>
        <w:top w:val="none" w:sz="0" w:space="0" w:color="auto"/>
        <w:left w:val="none" w:sz="0" w:space="0" w:color="auto"/>
        <w:bottom w:val="none" w:sz="0" w:space="0" w:color="auto"/>
        <w:right w:val="none" w:sz="0" w:space="0" w:color="auto"/>
      </w:divBdr>
    </w:div>
    <w:div w:id="563836232">
      <w:bodyDiv w:val="1"/>
      <w:marLeft w:val="0"/>
      <w:marRight w:val="0"/>
      <w:marTop w:val="0"/>
      <w:marBottom w:val="0"/>
      <w:divBdr>
        <w:top w:val="none" w:sz="0" w:space="0" w:color="auto"/>
        <w:left w:val="none" w:sz="0" w:space="0" w:color="auto"/>
        <w:bottom w:val="none" w:sz="0" w:space="0" w:color="auto"/>
        <w:right w:val="none" w:sz="0" w:space="0" w:color="auto"/>
      </w:divBdr>
    </w:div>
    <w:div w:id="580605094">
      <w:bodyDiv w:val="1"/>
      <w:marLeft w:val="0"/>
      <w:marRight w:val="0"/>
      <w:marTop w:val="0"/>
      <w:marBottom w:val="0"/>
      <w:divBdr>
        <w:top w:val="none" w:sz="0" w:space="0" w:color="auto"/>
        <w:left w:val="none" w:sz="0" w:space="0" w:color="auto"/>
        <w:bottom w:val="none" w:sz="0" w:space="0" w:color="auto"/>
        <w:right w:val="none" w:sz="0" w:space="0" w:color="auto"/>
      </w:divBdr>
      <w:divsChild>
        <w:div w:id="1237133240">
          <w:marLeft w:val="0"/>
          <w:marRight w:val="0"/>
          <w:marTop w:val="0"/>
          <w:marBottom w:val="0"/>
          <w:divBdr>
            <w:top w:val="none" w:sz="0" w:space="0" w:color="auto"/>
            <w:left w:val="none" w:sz="0" w:space="0" w:color="auto"/>
            <w:bottom w:val="none" w:sz="0" w:space="0" w:color="auto"/>
            <w:right w:val="none" w:sz="0" w:space="0" w:color="auto"/>
          </w:divBdr>
        </w:div>
        <w:div w:id="1281298958">
          <w:marLeft w:val="0"/>
          <w:marRight w:val="0"/>
          <w:marTop w:val="0"/>
          <w:marBottom w:val="0"/>
          <w:divBdr>
            <w:top w:val="none" w:sz="0" w:space="0" w:color="auto"/>
            <w:left w:val="none" w:sz="0" w:space="0" w:color="auto"/>
            <w:bottom w:val="none" w:sz="0" w:space="0" w:color="auto"/>
            <w:right w:val="none" w:sz="0" w:space="0" w:color="auto"/>
          </w:divBdr>
        </w:div>
        <w:div w:id="580410666">
          <w:marLeft w:val="0"/>
          <w:marRight w:val="0"/>
          <w:marTop w:val="0"/>
          <w:marBottom w:val="0"/>
          <w:divBdr>
            <w:top w:val="none" w:sz="0" w:space="0" w:color="auto"/>
            <w:left w:val="none" w:sz="0" w:space="0" w:color="auto"/>
            <w:bottom w:val="none" w:sz="0" w:space="0" w:color="auto"/>
            <w:right w:val="none" w:sz="0" w:space="0" w:color="auto"/>
          </w:divBdr>
        </w:div>
        <w:div w:id="1035545740">
          <w:marLeft w:val="0"/>
          <w:marRight w:val="0"/>
          <w:marTop w:val="0"/>
          <w:marBottom w:val="0"/>
          <w:divBdr>
            <w:top w:val="none" w:sz="0" w:space="0" w:color="auto"/>
            <w:left w:val="none" w:sz="0" w:space="0" w:color="auto"/>
            <w:bottom w:val="none" w:sz="0" w:space="0" w:color="auto"/>
            <w:right w:val="none" w:sz="0" w:space="0" w:color="auto"/>
          </w:divBdr>
        </w:div>
        <w:div w:id="19010557">
          <w:marLeft w:val="0"/>
          <w:marRight w:val="0"/>
          <w:marTop w:val="0"/>
          <w:marBottom w:val="0"/>
          <w:divBdr>
            <w:top w:val="none" w:sz="0" w:space="0" w:color="auto"/>
            <w:left w:val="none" w:sz="0" w:space="0" w:color="auto"/>
            <w:bottom w:val="none" w:sz="0" w:space="0" w:color="auto"/>
            <w:right w:val="none" w:sz="0" w:space="0" w:color="auto"/>
          </w:divBdr>
        </w:div>
        <w:div w:id="1393819741">
          <w:marLeft w:val="0"/>
          <w:marRight w:val="0"/>
          <w:marTop w:val="0"/>
          <w:marBottom w:val="0"/>
          <w:divBdr>
            <w:top w:val="none" w:sz="0" w:space="0" w:color="auto"/>
            <w:left w:val="none" w:sz="0" w:space="0" w:color="auto"/>
            <w:bottom w:val="none" w:sz="0" w:space="0" w:color="auto"/>
            <w:right w:val="none" w:sz="0" w:space="0" w:color="auto"/>
          </w:divBdr>
        </w:div>
        <w:div w:id="124782397">
          <w:marLeft w:val="0"/>
          <w:marRight w:val="0"/>
          <w:marTop w:val="0"/>
          <w:marBottom w:val="0"/>
          <w:divBdr>
            <w:top w:val="none" w:sz="0" w:space="0" w:color="auto"/>
            <w:left w:val="none" w:sz="0" w:space="0" w:color="auto"/>
            <w:bottom w:val="none" w:sz="0" w:space="0" w:color="auto"/>
            <w:right w:val="none" w:sz="0" w:space="0" w:color="auto"/>
          </w:divBdr>
        </w:div>
        <w:div w:id="1245994163">
          <w:marLeft w:val="0"/>
          <w:marRight w:val="0"/>
          <w:marTop w:val="0"/>
          <w:marBottom w:val="0"/>
          <w:divBdr>
            <w:top w:val="none" w:sz="0" w:space="0" w:color="auto"/>
            <w:left w:val="none" w:sz="0" w:space="0" w:color="auto"/>
            <w:bottom w:val="none" w:sz="0" w:space="0" w:color="auto"/>
            <w:right w:val="none" w:sz="0" w:space="0" w:color="auto"/>
          </w:divBdr>
        </w:div>
        <w:div w:id="1898927425">
          <w:marLeft w:val="0"/>
          <w:marRight w:val="0"/>
          <w:marTop w:val="0"/>
          <w:marBottom w:val="0"/>
          <w:divBdr>
            <w:top w:val="none" w:sz="0" w:space="0" w:color="auto"/>
            <w:left w:val="none" w:sz="0" w:space="0" w:color="auto"/>
            <w:bottom w:val="none" w:sz="0" w:space="0" w:color="auto"/>
            <w:right w:val="none" w:sz="0" w:space="0" w:color="auto"/>
          </w:divBdr>
        </w:div>
        <w:div w:id="1170176118">
          <w:marLeft w:val="0"/>
          <w:marRight w:val="0"/>
          <w:marTop w:val="0"/>
          <w:marBottom w:val="0"/>
          <w:divBdr>
            <w:top w:val="none" w:sz="0" w:space="0" w:color="auto"/>
            <w:left w:val="none" w:sz="0" w:space="0" w:color="auto"/>
            <w:bottom w:val="none" w:sz="0" w:space="0" w:color="auto"/>
            <w:right w:val="none" w:sz="0" w:space="0" w:color="auto"/>
          </w:divBdr>
        </w:div>
        <w:div w:id="1696614515">
          <w:marLeft w:val="0"/>
          <w:marRight w:val="0"/>
          <w:marTop w:val="0"/>
          <w:marBottom w:val="0"/>
          <w:divBdr>
            <w:top w:val="none" w:sz="0" w:space="0" w:color="auto"/>
            <w:left w:val="none" w:sz="0" w:space="0" w:color="auto"/>
            <w:bottom w:val="none" w:sz="0" w:space="0" w:color="auto"/>
            <w:right w:val="none" w:sz="0" w:space="0" w:color="auto"/>
          </w:divBdr>
        </w:div>
        <w:div w:id="61803745">
          <w:marLeft w:val="0"/>
          <w:marRight w:val="0"/>
          <w:marTop w:val="0"/>
          <w:marBottom w:val="0"/>
          <w:divBdr>
            <w:top w:val="none" w:sz="0" w:space="0" w:color="auto"/>
            <w:left w:val="none" w:sz="0" w:space="0" w:color="auto"/>
            <w:bottom w:val="none" w:sz="0" w:space="0" w:color="auto"/>
            <w:right w:val="none" w:sz="0" w:space="0" w:color="auto"/>
          </w:divBdr>
        </w:div>
        <w:div w:id="514422916">
          <w:marLeft w:val="0"/>
          <w:marRight w:val="0"/>
          <w:marTop w:val="0"/>
          <w:marBottom w:val="0"/>
          <w:divBdr>
            <w:top w:val="none" w:sz="0" w:space="0" w:color="auto"/>
            <w:left w:val="none" w:sz="0" w:space="0" w:color="auto"/>
            <w:bottom w:val="none" w:sz="0" w:space="0" w:color="auto"/>
            <w:right w:val="none" w:sz="0" w:space="0" w:color="auto"/>
          </w:divBdr>
        </w:div>
        <w:div w:id="76900013">
          <w:marLeft w:val="0"/>
          <w:marRight w:val="0"/>
          <w:marTop w:val="0"/>
          <w:marBottom w:val="0"/>
          <w:divBdr>
            <w:top w:val="none" w:sz="0" w:space="0" w:color="auto"/>
            <w:left w:val="none" w:sz="0" w:space="0" w:color="auto"/>
            <w:bottom w:val="none" w:sz="0" w:space="0" w:color="auto"/>
            <w:right w:val="none" w:sz="0" w:space="0" w:color="auto"/>
          </w:divBdr>
        </w:div>
        <w:div w:id="811411249">
          <w:marLeft w:val="0"/>
          <w:marRight w:val="0"/>
          <w:marTop w:val="0"/>
          <w:marBottom w:val="0"/>
          <w:divBdr>
            <w:top w:val="none" w:sz="0" w:space="0" w:color="auto"/>
            <w:left w:val="none" w:sz="0" w:space="0" w:color="auto"/>
            <w:bottom w:val="none" w:sz="0" w:space="0" w:color="auto"/>
            <w:right w:val="none" w:sz="0" w:space="0" w:color="auto"/>
          </w:divBdr>
        </w:div>
      </w:divsChild>
    </w:div>
    <w:div w:id="1126971201">
      <w:bodyDiv w:val="1"/>
      <w:marLeft w:val="0"/>
      <w:marRight w:val="0"/>
      <w:marTop w:val="0"/>
      <w:marBottom w:val="0"/>
      <w:divBdr>
        <w:top w:val="none" w:sz="0" w:space="0" w:color="auto"/>
        <w:left w:val="none" w:sz="0" w:space="0" w:color="auto"/>
        <w:bottom w:val="none" w:sz="0" w:space="0" w:color="auto"/>
        <w:right w:val="none" w:sz="0" w:space="0" w:color="auto"/>
      </w:divBdr>
    </w:div>
    <w:div w:id="1194000741">
      <w:bodyDiv w:val="1"/>
      <w:marLeft w:val="0"/>
      <w:marRight w:val="0"/>
      <w:marTop w:val="0"/>
      <w:marBottom w:val="0"/>
      <w:divBdr>
        <w:top w:val="none" w:sz="0" w:space="0" w:color="auto"/>
        <w:left w:val="none" w:sz="0" w:space="0" w:color="auto"/>
        <w:bottom w:val="none" w:sz="0" w:space="0" w:color="auto"/>
        <w:right w:val="none" w:sz="0" w:space="0" w:color="auto"/>
      </w:divBdr>
    </w:div>
    <w:div w:id="1374229306">
      <w:bodyDiv w:val="1"/>
      <w:marLeft w:val="0"/>
      <w:marRight w:val="0"/>
      <w:marTop w:val="0"/>
      <w:marBottom w:val="0"/>
      <w:divBdr>
        <w:top w:val="none" w:sz="0" w:space="0" w:color="auto"/>
        <w:left w:val="none" w:sz="0" w:space="0" w:color="auto"/>
        <w:bottom w:val="none" w:sz="0" w:space="0" w:color="auto"/>
        <w:right w:val="none" w:sz="0" w:space="0" w:color="auto"/>
      </w:divBdr>
      <w:divsChild>
        <w:div w:id="150803847">
          <w:marLeft w:val="0"/>
          <w:marRight w:val="0"/>
          <w:marTop w:val="0"/>
          <w:marBottom w:val="0"/>
          <w:divBdr>
            <w:top w:val="none" w:sz="0" w:space="0" w:color="auto"/>
            <w:left w:val="none" w:sz="0" w:space="0" w:color="auto"/>
            <w:bottom w:val="none" w:sz="0" w:space="0" w:color="auto"/>
            <w:right w:val="none" w:sz="0" w:space="0" w:color="auto"/>
          </w:divBdr>
        </w:div>
        <w:div w:id="1954828184">
          <w:marLeft w:val="0"/>
          <w:marRight w:val="0"/>
          <w:marTop w:val="0"/>
          <w:marBottom w:val="0"/>
          <w:divBdr>
            <w:top w:val="none" w:sz="0" w:space="0" w:color="auto"/>
            <w:left w:val="none" w:sz="0" w:space="0" w:color="auto"/>
            <w:bottom w:val="none" w:sz="0" w:space="0" w:color="auto"/>
            <w:right w:val="none" w:sz="0" w:space="0" w:color="auto"/>
          </w:divBdr>
        </w:div>
        <w:div w:id="520239439">
          <w:marLeft w:val="0"/>
          <w:marRight w:val="0"/>
          <w:marTop w:val="0"/>
          <w:marBottom w:val="0"/>
          <w:divBdr>
            <w:top w:val="none" w:sz="0" w:space="0" w:color="auto"/>
            <w:left w:val="none" w:sz="0" w:space="0" w:color="auto"/>
            <w:bottom w:val="none" w:sz="0" w:space="0" w:color="auto"/>
            <w:right w:val="none" w:sz="0" w:space="0" w:color="auto"/>
          </w:divBdr>
        </w:div>
        <w:div w:id="362291771">
          <w:marLeft w:val="0"/>
          <w:marRight w:val="0"/>
          <w:marTop w:val="0"/>
          <w:marBottom w:val="0"/>
          <w:divBdr>
            <w:top w:val="none" w:sz="0" w:space="0" w:color="auto"/>
            <w:left w:val="none" w:sz="0" w:space="0" w:color="auto"/>
            <w:bottom w:val="none" w:sz="0" w:space="0" w:color="auto"/>
            <w:right w:val="none" w:sz="0" w:space="0" w:color="auto"/>
          </w:divBdr>
        </w:div>
        <w:div w:id="1309747816">
          <w:marLeft w:val="0"/>
          <w:marRight w:val="0"/>
          <w:marTop w:val="0"/>
          <w:marBottom w:val="0"/>
          <w:divBdr>
            <w:top w:val="none" w:sz="0" w:space="0" w:color="auto"/>
            <w:left w:val="none" w:sz="0" w:space="0" w:color="auto"/>
            <w:bottom w:val="none" w:sz="0" w:space="0" w:color="auto"/>
            <w:right w:val="none" w:sz="0" w:space="0" w:color="auto"/>
          </w:divBdr>
        </w:div>
        <w:div w:id="1638294639">
          <w:marLeft w:val="0"/>
          <w:marRight w:val="0"/>
          <w:marTop w:val="0"/>
          <w:marBottom w:val="0"/>
          <w:divBdr>
            <w:top w:val="none" w:sz="0" w:space="0" w:color="auto"/>
            <w:left w:val="none" w:sz="0" w:space="0" w:color="auto"/>
            <w:bottom w:val="none" w:sz="0" w:space="0" w:color="auto"/>
            <w:right w:val="none" w:sz="0" w:space="0" w:color="auto"/>
          </w:divBdr>
        </w:div>
        <w:div w:id="312835497">
          <w:marLeft w:val="0"/>
          <w:marRight w:val="0"/>
          <w:marTop w:val="0"/>
          <w:marBottom w:val="0"/>
          <w:divBdr>
            <w:top w:val="none" w:sz="0" w:space="0" w:color="auto"/>
            <w:left w:val="none" w:sz="0" w:space="0" w:color="auto"/>
            <w:bottom w:val="none" w:sz="0" w:space="0" w:color="auto"/>
            <w:right w:val="none" w:sz="0" w:space="0" w:color="auto"/>
          </w:divBdr>
        </w:div>
        <w:div w:id="1971937535">
          <w:marLeft w:val="0"/>
          <w:marRight w:val="0"/>
          <w:marTop w:val="0"/>
          <w:marBottom w:val="0"/>
          <w:divBdr>
            <w:top w:val="none" w:sz="0" w:space="0" w:color="auto"/>
            <w:left w:val="none" w:sz="0" w:space="0" w:color="auto"/>
            <w:bottom w:val="none" w:sz="0" w:space="0" w:color="auto"/>
            <w:right w:val="none" w:sz="0" w:space="0" w:color="auto"/>
          </w:divBdr>
        </w:div>
        <w:div w:id="684867522">
          <w:marLeft w:val="0"/>
          <w:marRight w:val="0"/>
          <w:marTop w:val="0"/>
          <w:marBottom w:val="0"/>
          <w:divBdr>
            <w:top w:val="none" w:sz="0" w:space="0" w:color="auto"/>
            <w:left w:val="none" w:sz="0" w:space="0" w:color="auto"/>
            <w:bottom w:val="none" w:sz="0" w:space="0" w:color="auto"/>
            <w:right w:val="none" w:sz="0" w:space="0" w:color="auto"/>
          </w:divBdr>
        </w:div>
        <w:div w:id="427698688">
          <w:marLeft w:val="0"/>
          <w:marRight w:val="0"/>
          <w:marTop w:val="0"/>
          <w:marBottom w:val="0"/>
          <w:divBdr>
            <w:top w:val="none" w:sz="0" w:space="0" w:color="auto"/>
            <w:left w:val="none" w:sz="0" w:space="0" w:color="auto"/>
            <w:bottom w:val="none" w:sz="0" w:space="0" w:color="auto"/>
            <w:right w:val="none" w:sz="0" w:space="0" w:color="auto"/>
          </w:divBdr>
        </w:div>
        <w:div w:id="1153063584">
          <w:marLeft w:val="0"/>
          <w:marRight w:val="0"/>
          <w:marTop w:val="0"/>
          <w:marBottom w:val="0"/>
          <w:divBdr>
            <w:top w:val="none" w:sz="0" w:space="0" w:color="auto"/>
            <w:left w:val="none" w:sz="0" w:space="0" w:color="auto"/>
            <w:bottom w:val="none" w:sz="0" w:space="0" w:color="auto"/>
            <w:right w:val="none" w:sz="0" w:space="0" w:color="auto"/>
          </w:divBdr>
        </w:div>
        <w:div w:id="1294410040">
          <w:marLeft w:val="0"/>
          <w:marRight w:val="0"/>
          <w:marTop w:val="0"/>
          <w:marBottom w:val="0"/>
          <w:divBdr>
            <w:top w:val="none" w:sz="0" w:space="0" w:color="auto"/>
            <w:left w:val="none" w:sz="0" w:space="0" w:color="auto"/>
            <w:bottom w:val="none" w:sz="0" w:space="0" w:color="auto"/>
            <w:right w:val="none" w:sz="0" w:space="0" w:color="auto"/>
          </w:divBdr>
        </w:div>
        <w:div w:id="2058313871">
          <w:marLeft w:val="0"/>
          <w:marRight w:val="0"/>
          <w:marTop w:val="0"/>
          <w:marBottom w:val="0"/>
          <w:divBdr>
            <w:top w:val="none" w:sz="0" w:space="0" w:color="auto"/>
            <w:left w:val="none" w:sz="0" w:space="0" w:color="auto"/>
            <w:bottom w:val="none" w:sz="0" w:space="0" w:color="auto"/>
            <w:right w:val="none" w:sz="0" w:space="0" w:color="auto"/>
          </w:divBdr>
        </w:div>
        <w:div w:id="1917477442">
          <w:marLeft w:val="0"/>
          <w:marRight w:val="0"/>
          <w:marTop w:val="0"/>
          <w:marBottom w:val="0"/>
          <w:divBdr>
            <w:top w:val="none" w:sz="0" w:space="0" w:color="auto"/>
            <w:left w:val="none" w:sz="0" w:space="0" w:color="auto"/>
            <w:bottom w:val="none" w:sz="0" w:space="0" w:color="auto"/>
            <w:right w:val="none" w:sz="0" w:space="0" w:color="auto"/>
          </w:divBdr>
        </w:div>
        <w:div w:id="440497269">
          <w:marLeft w:val="0"/>
          <w:marRight w:val="0"/>
          <w:marTop w:val="0"/>
          <w:marBottom w:val="0"/>
          <w:divBdr>
            <w:top w:val="none" w:sz="0" w:space="0" w:color="auto"/>
            <w:left w:val="none" w:sz="0" w:space="0" w:color="auto"/>
            <w:bottom w:val="none" w:sz="0" w:space="0" w:color="auto"/>
            <w:right w:val="none" w:sz="0" w:space="0" w:color="auto"/>
          </w:divBdr>
        </w:div>
      </w:divsChild>
    </w:div>
    <w:div w:id="1990401039">
      <w:bodyDiv w:val="1"/>
      <w:marLeft w:val="0"/>
      <w:marRight w:val="0"/>
      <w:marTop w:val="0"/>
      <w:marBottom w:val="0"/>
      <w:divBdr>
        <w:top w:val="none" w:sz="0" w:space="0" w:color="auto"/>
        <w:left w:val="none" w:sz="0" w:space="0" w:color="auto"/>
        <w:bottom w:val="none" w:sz="0" w:space="0" w:color="auto"/>
        <w:right w:val="none" w:sz="0" w:space="0" w:color="auto"/>
      </w:divBdr>
      <w:divsChild>
        <w:div w:id="2006086832">
          <w:marLeft w:val="0"/>
          <w:marRight w:val="0"/>
          <w:marTop w:val="0"/>
          <w:marBottom w:val="0"/>
          <w:divBdr>
            <w:top w:val="none" w:sz="0" w:space="0" w:color="auto"/>
            <w:left w:val="none" w:sz="0" w:space="0" w:color="auto"/>
            <w:bottom w:val="none" w:sz="0" w:space="0" w:color="auto"/>
            <w:right w:val="none" w:sz="0" w:space="0" w:color="auto"/>
          </w:divBdr>
        </w:div>
        <w:div w:id="942151770">
          <w:marLeft w:val="0"/>
          <w:marRight w:val="0"/>
          <w:marTop w:val="0"/>
          <w:marBottom w:val="0"/>
          <w:divBdr>
            <w:top w:val="none" w:sz="0" w:space="0" w:color="auto"/>
            <w:left w:val="none" w:sz="0" w:space="0" w:color="auto"/>
            <w:bottom w:val="none" w:sz="0" w:space="0" w:color="auto"/>
            <w:right w:val="none" w:sz="0" w:space="0" w:color="auto"/>
          </w:divBdr>
        </w:div>
        <w:div w:id="1036152877">
          <w:marLeft w:val="0"/>
          <w:marRight w:val="0"/>
          <w:marTop w:val="0"/>
          <w:marBottom w:val="0"/>
          <w:divBdr>
            <w:top w:val="none" w:sz="0" w:space="0" w:color="auto"/>
            <w:left w:val="none" w:sz="0" w:space="0" w:color="auto"/>
            <w:bottom w:val="none" w:sz="0" w:space="0" w:color="auto"/>
            <w:right w:val="none" w:sz="0" w:space="0" w:color="auto"/>
          </w:divBdr>
        </w:div>
        <w:div w:id="184944169">
          <w:marLeft w:val="0"/>
          <w:marRight w:val="0"/>
          <w:marTop w:val="0"/>
          <w:marBottom w:val="0"/>
          <w:divBdr>
            <w:top w:val="none" w:sz="0" w:space="0" w:color="auto"/>
            <w:left w:val="none" w:sz="0" w:space="0" w:color="auto"/>
            <w:bottom w:val="none" w:sz="0" w:space="0" w:color="auto"/>
            <w:right w:val="none" w:sz="0" w:space="0" w:color="auto"/>
          </w:divBdr>
        </w:div>
        <w:div w:id="1495492569">
          <w:marLeft w:val="0"/>
          <w:marRight w:val="0"/>
          <w:marTop w:val="0"/>
          <w:marBottom w:val="0"/>
          <w:divBdr>
            <w:top w:val="none" w:sz="0" w:space="0" w:color="auto"/>
            <w:left w:val="none" w:sz="0" w:space="0" w:color="auto"/>
            <w:bottom w:val="none" w:sz="0" w:space="0" w:color="auto"/>
            <w:right w:val="none" w:sz="0" w:space="0" w:color="auto"/>
          </w:divBdr>
        </w:div>
        <w:div w:id="212692964">
          <w:marLeft w:val="0"/>
          <w:marRight w:val="0"/>
          <w:marTop w:val="0"/>
          <w:marBottom w:val="0"/>
          <w:divBdr>
            <w:top w:val="none" w:sz="0" w:space="0" w:color="auto"/>
            <w:left w:val="none" w:sz="0" w:space="0" w:color="auto"/>
            <w:bottom w:val="none" w:sz="0" w:space="0" w:color="auto"/>
            <w:right w:val="none" w:sz="0" w:space="0" w:color="auto"/>
          </w:divBdr>
        </w:div>
        <w:div w:id="556671125">
          <w:marLeft w:val="0"/>
          <w:marRight w:val="0"/>
          <w:marTop w:val="0"/>
          <w:marBottom w:val="0"/>
          <w:divBdr>
            <w:top w:val="none" w:sz="0" w:space="0" w:color="auto"/>
            <w:left w:val="none" w:sz="0" w:space="0" w:color="auto"/>
            <w:bottom w:val="none" w:sz="0" w:space="0" w:color="auto"/>
            <w:right w:val="none" w:sz="0" w:space="0" w:color="auto"/>
          </w:divBdr>
        </w:div>
        <w:div w:id="2007512249">
          <w:marLeft w:val="0"/>
          <w:marRight w:val="0"/>
          <w:marTop w:val="0"/>
          <w:marBottom w:val="0"/>
          <w:divBdr>
            <w:top w:val="none" w:sz="0" w:space="0" w:color="auto"/>
            <w:left w:val="none" w:sz="0" w:space="0" w:color="auto"/>
            <w:bottom w:val="none" w:sz="0" w:space="0" w:color="auto"/>
            <w:right w:val="none" w:sz="0" w:space="0" w:color="auto"/>
          </w:divBdr>
        </w:div>
        <w:div w:id="910576080">
          <w:marLeft w:val="0"/>
          <w:marRight w:val="0"/>
          <w:marTop w:val="0"/>
          <w:marBottom w:val="0"/>
          <w:divBdr>
            <w:top w:val="none" w:sz="0" w:space="0" w:color="auto"/>
            <w:left w:val="none" w:sz="0" w:space="0" w:color="auto"/>
            <w:bottom w:val="none" w:sz="0" w:space="0" w:color="auto"/>
            <w:right w:val="none" w:sz="0" w:space="0" w:color="auto"/>
          </w:divBdr>
        </w:div>
        <w:div w:id="1139031758">
          <w:marLeft w:val="0"/>
          <w:marRight w:val="0"/>
          <w:marTop w:val="0"/>
          <w:marBottom w:val="0"/>
          <w:divBdr>
            <w:top w:val="none" w:sz="0" w:space="0" w:color="auto"/>
            <w:left w:val="none" w:sz="0" w:space="0" w:color="auto"/>
            <w:bottom w:val="none" w:sz="0" w:space="0" w:color="auto"/>
            <w:right w:val="none" w:sz="0" w:space="0" w:color="auto"/>
          </w:divBdr>
        </w:div>
        <w:div w:id="242179948">
          <w:marLeft w:val="0"/>
          <w:marRight w:val="0"/>
          <w:marTop w:val="0"/>
          <w:marBottom w:val="0"/>
          <w:divBdr>
            <w:top w:val="none" w:sz="0" w:space="0" w:color="auto"/>
            <w:left w:val="none" w:sz="0" w:space="0" w:color="auto"/>
            <w:bottom w:val="none" w:sz="0" w:space="0" w:color="auto"/>
            <w:right w:val="none" w:sz="0" w:space="0" w:color="auto"/>
          </w:divBdr>
        </w:div>
        <w:div w:id="1434479050">
          <w:marLeft w:val="0"/>
          <w:marRight w:val="0"/>
          <w:marTop w:val="0"/>
          <w:marBottom w:val="0"/>
          <w:divBdr>
            <w:top w:val="none" w:sz="0" w:space="0" w:color="auto"/>
            <w:left w:val="none" w:sz="0" w:space="0" w:color="auto"/>
            <w:bottom w:val="none" w:sz="0" w:space="0" w:color="auto"/>
            <w:right w:val="none" w:sz="0" w:space="0" w:color="auto"/>
          </w:divBdr>
        </w:div>
        <w:div w:id="412628625">
          <w:marLeft w:val="0"/>
          <w:marRight w:val="0"/>
          <w:marTop w:val="0"/>
          <w:marBottom w:val="0"/>
          <w:divBdr>
            <w:top w:val="none" w:sz="0" w:space="0" w:color="auto"/>
            <w:left w:val="none" w:sz="0" w:space="0" w:color="auto"/>
            <w:bottom w:val="none" w:sz="0" w:space="0" w:color="auto"/>
            <w:right w:val="none" w:sz="0" w:space="0" w:color="auto"/>
          </w:divBdr>
        </w:div>
        <w:div w:id="1673023235">
          <w:marLeft w:val="0"/>
          <w:marRight w:val="0"/>
          <w:marTop w:val="0"/>
          <w:marBottom w:val="0"/>
          <w:divBdr>
            <w:top w:val="none" w:sz="0" w:space="0" w:color="auto"/>
            <w:left w:val="none" w:sz="0" w:space="0" w:color="auto"/>
            <w:bottom w:val="none" w:sz="0" w:space="0" w:color="auto"/>
            <w:right w:val="none" w:sz="0" w:space="0" w:color="auto"/>
          </w:divBdr>
        </w:div>
        <w:div w:id="994259937">
          <w:marLeft w:val="0"/>
          <w:marRight w:val="0"/>
          <w:marTop w:val="0"/>
          <w:marBottom w:val="0"/>
          <w:divBdr>
            <w:top w:val="none" w:sz="0" w:space="0" w:color="auto"/>
            <w:left w:val="none" w:sz="0" w:space="0" w:color="auto"/>
            <w:bottom w:val="none" w:sz="0" w:space="0" w:color="auto"/>
            <w:right w:val="none" w:sz="0" w:space="0" w:color="auto"/>
          </w:divBdr>
        </w:div>
        <w:div w:id="1229077741">
          <w:marLeft w:val="0"/>
          <w:marRight w:val="0"/>
          <w:marTop w:val="0"/>
          <w:marBottom w:val="0"/>
          <w:divBdr>
            <w:top w:val="none" w:sz="0" w:space="0" w:color="auto"/>
            <w:left w:val="none" w:sz="0" w:space="0" w:color="auto"/>
            <w:bottom w:val="none" w:sz="0" w:space="0" w:color="auto"/>
            <w:right w:val="none" w:sz="0" w:space="0" w:color="auto"/>
          </w:divBdr>
        </w:div>
        <w:div w:id="1775200692">
          <w:marLeft w:val="0"/>
          <w:marRight w:val="0"/>
          <w:marTop w:val="0"/>
          <w:marBottom w:val="0"/>
          <w:divBdr>
            <w:top w:val="none" w:sz="0" w:space="0" w:color="auto"/>
            <w:left w:val="none" w:sz="0" w:space="0" w:color="auto"/>
            <w:bottom w:val="none" w:sz="0" w:space="0" w:color="auto"/>
            <w:right w:val="none" w:sz="0" w:space="0" w:color="auto"/>
          </w:divBdr>
        </w:div>
        <w:div w:id="1117603271">
          <w:marLeft w:val="0"/>
          <w:marRight w:val="0"/>
          <w:marTop w:val="0"/>
          <w:marBottom w:val="0"/>
          <w:divBdr>
            <w:top w:val="none" w:sz="0" w:space="0" w:color="auto"/>
            <w:left w:val="none" w:sz="0" w:space="0" w:color="auto"/>
            <w:bottom w:val="none" w:sz="0" w:space="0" w:color="auto"/>
            <w:right w:val="none" w:sz="0" w:space="0" w:color="auto"/>
          </w:divBdr>
        </w:div>
        <w:div w:id="36664309">
          <w:marLeft w:val="0"/>
          <w:marRight w:val="0"/>
          <w:marTop w:val="0"/>
          <w:marBottom w:val="0"/>
          <w:divBdr>
            <w:top w:val="none" w:sz="0" w:space="0" w:color="auto"/>
            <w:left w:val="none" w:sz="0" w:space="0" w:color="auto"/>
            <w:bottom w:val="none" w:sz="0" w:space="0" w:color="auto"/>
            <w:right w:val="none" w:sz="0" w:space="0" w:color="auto"/>
          </w:divBdr>
        </w:div>
        <w:div w:id="946231023">
          <w:marLeft w:val="0"/>
          <w:marRight w:val="0"/>
          <w:marTop w:val="0"/>
          <w:marBottom w:val="0"/>
          <w:divBdr>
            <w:top w:val="none" w:sz="0" w:space="0" w:color="auto"/>
            <w:left w:val="none" w:sz="0" w:space="0" w:color="auto"/>
            <w:bottom w:val="none" w:sz="0" w:space="0" w:color="auto"/>
            <w:right w:val="none" w:sz="0" w:space="0" w:color="auto"/>
          </w:divBdr>
        </w:div>
        <w:div w:id="109459447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4</Pages>
  <Words>879</Words>
  <Characters>5014</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Celine Beaucamp</dc:creator>
  <cp:keywords/>
  <dc:description/>
  <cp:lastModifiedBy>Celine Beaucamp</cp:lastModifiedBy>
  <cp:revision>3</cp:revision>
  <cp:lastPrinted>2018-07-19T18:51:00Z</cp:lastPrinted>
  <dcterms:created xsi:type="dcterms:W3CDTF">2019-07-11T19:23:00Z</dcterms:created>
  <dcterms:modified xsi:type="dcterms:W3CDTF">2019-07-11T20:18:00Z</dcterms:modified>
</cp:coreProperties>
</file>